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8D3B" w14:textId="2BF8FC60" w:rsidR="0010539A" w:rsidRPr="001C6798" w:rsidRDefault="0010539A" w:rsidP="0010539A">
      <w:pPr>
        <w:pStyle w:val="Tijeloteksta"/>
        <w:widowControl/>
        <w:rPr>
          <w:rFonts w:ascii="Calibri" w:hAnsi="Calibri" w:cs="Calibri"/>
          <w:b/>
          <w:sz w:val="20"/>
          <w:szCs w:val="20"/>
        </w:rPr>
      </w:pPr>
      <w:r w:rsidRPr="001C6798">
        <w:rPr>
          <w:rFonts w:ascii="Calibri" w:hAnsi="Calibri" w:cs="Calibri"/>
          <w:sz w:val="20"/>
          <w:szCs w:val="20"/>
        </w:rPr>
        <w:tab/>
      </w:r>
      <w:r w:rsidRPr="001C6798">
        <w:rPr>
          <w:rFonts w:ascii="Calibri" w:hAnsi="Calibri" w:cs="Calibri"/>
          <w:sz w:val="20"/>
          <w:szCs w:val="20"/>
        </w:rPr>
        <w:tab/>
      </w:r>
      <w:r w:rsidRPr="001C6798">
        <w:rPr>
          <w:rFonts w:ascii="Calibri" w:hAnsi="Calibri" w:cs="Calibri"/>
          <w:sz w:val="20"/>
          <w:szCs w:val="20"/>
        </w:rPr>
        <w:tab/>
      </w:r>
      <w:r w:rsidRPr="001C6798">
        <w:rPr>
          <w:rFonts w:ascii="Calibri" w:hAnsi="Calibri" w:cs="Calibri"/>
          <w:sz w:val="20"/>
          <w:szCs w:val="20"/>
        </w:rPr>
        <w:tab/>
      </w:r>
      <w:r w:rsidRPr="001C6798">
        <w:rPr>
          <w:rFonts w:ascii="Calibri" w:hAnsi="Calibri" w:cs="Calibri"/>
          <w:sz w:val="20"/>
          <w:szCs w:val="20"/>
        </w:rPr>
        <w:tab/>
      </w:r>
      <w:r w:rsidRPr="001C6798">
        <w:rPr>
          <w:rFonts w:ascii="Calibri" w:hAnsi="Calibri" w:cs="Calibri"/>
          <w:sz w:val="20"/>
          <w:szCs w:val="20"/>
        </w:rPr>
        <w:tab/>
      </w:r>
    </w:p>
    <w:p w14:paraId="03240C5E" w14:textId="45775623" w:rsidR="009C2394" w:rsidRPr="00B20520" w:rsidRDefault="0010539A">
      <w:pPr>
        <w:pStyle w:val="Tijeloteksta"/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1C6798">
        <w:rPr>
          <w:rFonts w:ascii="Calibri" w:hAnsi="Calibri" w:cs="Calibri"/>
          <w:sz w:val="20"/>
          <w:szCs w:val="20"/>
        </w:rPr>
        <w:tab/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Na temelju članka </w:t>
      </w:r>
      <w:r w:rsidR="00C830CB" w:rsidRPr="00B2052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092A93" w:rsidRPr="00B205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>. Statuta općine Grožnjan</w:t>
      </w:r>
      <w:r w:rsidR="000E4D0E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1677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Grisignana </w:t>
      </w:r>
      <w:r w:rsidR="000E4D0E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(“Službene novine Općine Grožnjan </w:t>
      </w:r>
      <w:r w:rsidR="00C830CB" w:rsidRPr="00B20520">
        <w:rPr>
          <w:rFonts w:asciiTheme="minorHAnsi" w:hAnsiTheme="minorHAnsi" w:cstheme="minorHAnsi"/>
          <w:sz w:val="22"/>
          <w:szCs w:val="22"/>
          <w:lang w:val="hr-HR"/>
        </w:rPr>
        <w:t>2/21</w:t>
      </w:r>
      <w:r w:rsidR="00995608" w:rsidRPr="00B20520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BF777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Zakona o vlasništvu i drugim stvarnim pravima (Narodne novine br. 91/96, </w:t>
      </w:r>
      <w:r w:rsidR="00E763A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68/98, 137/99, 22/00, </w:t>
      </w:r>
      <w:r w:rsidR="00667910" w:rsidRPr="00B20520">
        <w:rPr>
          <w:rFonts w:asciiTheme="minorHAnsi" w:hAnsiTheme="minorHAnsi" w:cstheme="minorHAnsi"/>
          <w:sz w:val="22"/>
          <w:szCs w:val="22"/>
          <w:lang w:val="hr-HR"/>
        </w:rPr>
        <w:t>7</w:t>
      </w:r>
      <w:r w:rsidR="006E1C1C" w:rsidRPr="00B2052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BF777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/00, </w:t>
      </w:r>
      <w:r w:rsidR="0084190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129/00, </w:t>
      </w:r>
      <w:r w:rsidR="00BF777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114/01, </w:t>
      </w:r>
      <w:r w:rsidR="0084190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79/06, </w:t>
      </w:r>
      <w:r w:rsidR="00E763A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141/06, </w:t>
      </w:r>
      <w:r w:rsidR="00BF7779" w:rsidRPr="00B20520">
        <w:rPr>
          <w:rFonts w:asciiTheme="minorHAnsi" w:hAnsiTheme="minorHAnsi" w:cstheme="minorHAnsi"/>
          <w:sz w:val="22"/>
          <w:szCs w:val="22"/>
          <w:lang w:val="hr-HR"/>
        </w:rPr>
        <w:t>146/08</w:t>
      </w:r>
      <w:r w:rsidR="00E763A9" w:rsidRPr="00B20520">
        <w:rPr>
          <w:rFonts w:asciiTheme="minorHAnsi" w:hAnsiTheme="minorHAnsi" w:cstheme="minorHAnsi"/>
          <w:sz w:val="22"/>
          <w:szCs w:val="22"/>
          <w:lang w:val="hr-HR"/>
        </w:rPr>
        <w:t>, 38/09, 153/09</w:t>
      </w:r>
      <w:r w:rsidR="00667910" w:rsidRPr="00B2052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E763A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143/12 i 152/14</w:t>
      </w:r>
      <w:r w:rsidR="00667910" w:rsidRPr="00B20520">
        <w:rPr>
          <w:rFonts w:asciiTheme="minorHAnsi" w:hAnsiTheme="minorHAnsi" w:cstheme="minorHAnsi"/>
          <w:sz w:val="22"/>
          <w:szCs w:val="22"/>
          <w:lang w:val="hr-HR"/>
        </w:rPr>
        <w:t>, 81/15 i 94/17</w:t>
      </w:r>
      <w:r w:rsidR="002A691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F7779" w:rsidRPr="00B20520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B0778F" w:rsidRPr="00B2052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813911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Odluke o </w:t>
      </w:r>
      <w:r w:rsidR="002A691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uvjetima, načinu i postupku </w:t>
      </w:r>
      <w:r w:rsidR="000E4D0E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A691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upravljanja i raspolaganja </w:t>
      </w:r>
      <w:r w:rsidR="000E4D0E" w:rsidRPr="00B20520">
        <w:rPr>
          <w:rFonts w:asciiTheme="minorHAnsi" w:hAnsiTheme="minorHAnsi" w:cstheme="minorHAnsi"/>
          <w:sz w:val="22"/>
          <w:szCs w:val="22"/>
          <w:lang w:val="hr-HR"/>
        </w:rPr>
        <w:t>nekretninama u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vlasništvu Općine Grožnjan</w:t>
      </w:r>
      <w:r w:rsidR="00DD4D76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Grisignana</w:t>
      </w:r>
      <w:r w:rsidR="007D696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od 24.11.2022.g.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E61225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Zapisnika sa sjednice Povjerenstva za provođenje natječaja za zakup i prodaju nekretnina u vlasništvu Općine Grožnjan </w:t>
      </w:r>
      <w:proofErr w:type="spellStart"/>
      <w:r w:rsidR="00E61225" w:rsidRPr="00B20520">
        <w:rPr>
          <w:rFonts w:asciiTheme="minorHAnsi" w:hAnsiTheme="minorHAnsi" w:cstheme="minorHAnsi"/>
          <w:sz w:val="22"/>
          <w:szCs w:val="22"/>
          <w:lang w:val="hr-HR"/>
        </w:rPr>
        <w:t>Grisignana</w:t>
      </w:r>
      <w:proofErr w:type="spellEnd"/>
      <w:r w:rsidR="00E61225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održane </w:t>
      </w:r>
      <w:r w:rsidR="005850D1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0778F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05. travnja 2024.g., </w:t>
      </w:r>
      <w:r w:rsidR="005850D1" w:rsidRPr="00B20520">
        <w:rPr>
          <w:rFonts w:asciiTheme="minorHAnsi" w:hAnsiTheme="minorHAnsi" w:cstheme="minorHAnsi"/>
          <w:sz w:val="22"/>
          <w:szCs w:val="22"/>
          <w:lang w:val="hr-HR"/>
        </w:rPr>
        <w:t>Op</w:t>
      </w:r>
      <w:r w:rsidR="00E763A9" w:rsidRPr="00B20520">
        <w:rPr>
          <w:rFonts w:asciiTheme="minorHAnsi" w:hAnsiTheme="minorHAnsi" w:cstheme="minorHAnsi"/>
          <w:sz w:val="22"/>
          <w:szCs w:val="22"/>
          <w:lang w:val="hr-HR"/>
        </w:rPr>
        <w:t>ćinsko vijeće Općine Grožnjan</w:t>
      </w:r>
      <w:r w:rsidR="0066791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667910" w:rsidRPr="00B20520">
        <w:rPr>
          <w:rFonts w:asciiTheme="minorHAnsi" w:hAnsiTheme="minorHAnsi" w:cstheme="minorHAnsi"/>
          <w:sz w:val="22"/>
          <w:szCs w:val="22"/>
          <w:lang w:val="hr-HR"/>
        </w:rPr>
        <w:t>Grisignana</w:t>
      </w:r>
      <w:proofErr w:type="spellEnd"/>
      <w:r w:rsidR="00E763A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 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na </w:t>
      </w:r>
      <w:r w:rsidR="00E601DF" w:rsidRPr="00B205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B0778F" w:rsidRPr="00B2052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DD4D76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sjednici održanoj dana </w:t>
      </w:r>
      <w:r w:rsidR="00B0778F" w:rsidRPr="00B20520">
        <w:rPr>
          <w:rFonts w:asciiTheme="minorHAnsi" w:hAnsiTheme="minorHAnsi" w:cstheme="minorHAnsi"/>
          <w:sz w:val="22"/>
          <w:szCs w:val="22"/>
          <w:lang w:val="hr-HR"/>
        </w:rPr>
        <w:t>19. travnj</w:t>
      </w:r>
      <w:r w:rsidR="00131C4B" w:rsidRPr="00B20520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62190E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995608" w:rsidRPr="00B205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E601DF" w:rsidRPr="00B2052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9C2394" w:rsidRPr="00B20520">
        <w:rPr>
          <w:rFonts w:asciiTheme="minorHAnsi" w:hAnsiTheme="minorHAnsi" w:cstheme="minorHAnsi"/>
          <w:sz w:val="22"/>
          <w:szCs w:val="22"/>
          <w:lang w:val="hr-HR"/>
        </w:rPr>
        <w:t>.g.</w:t>
      </w:r>
      <w:r w:rsidR="007E6D29" w:rsidRPr="00B2052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0686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A7EE5" w:rsidRPr="00B20520">
        <w:rPr>
          <w:rFonts w:asciiTheme="minorHAnsi" w:hAnsiTheme="minorHAnsi" w:cstheme="minorHAnsi"/>
          <w:sz w:val="22"/>
          <w:szCs w:val="22"/>
          <w:lang w:val="hr-HR"/>
        </w:rPr>
        <w:t>donijelo je</w:t>
      </w:r>
      <w:r w:rsidR="007E6D29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B7717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8631FD4" w14:textId="77777777" w:rsidR="00287A5D" w:rsidRPr="00B20520" w:rsidRDefault="00287A5D" w:rsidP="00287A5D">
      <w:pPr>
        <w:widowControl/>
        <w:ind w:firstLine="72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1929D70" w14:textId="0133BDAF" w:rsidR="009C2394" w:rsidRPr="00B20520" w:rsidRDefault="00292326" w:rsidP="004C0B57">
      <w:pPr>
        <w:widowControl/>
        <w:ind w:firstLine="720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ODLUKU</w:t>
      </w:r>
      <w:r w:rsidR="002A7EE5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O </w:t>
      </w:r>
      <w:r w:rsidR="008F5F7C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PRIHVATU NAJPOVOLJNIJIH PONUDA I SKLAPANJU UGOVORA TEMELJEM NATJEČAJA </w:t>
      </w:r>
      <w:r w:rsidR="002A7EE5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ZA P</w:t>
      </w:r>
      <w:r w:rsidR="00287A5D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RODAJU </w:t>
      </w:r>
      <w:r w:rsidR="00E40604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I ZAMJENU</w:t>
      </w:r>
      <w:r w:rsidR="008F2073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="00287A5D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NEKRETNINA U VLASNIŠTVU OPĆINE GROŽNJAN</w:t>
      </w:r>
      <w:r w:rsidR="005850D1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GRISIGNANA</w:t>
      </w:r>
      <w:r w:rsidR="008F5F7C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OD 25. OŽUJKA 2024.G.</w:t>
      </w:r>
    </w:p>
    <w:p w14:paraId="20AED56A" w14:textId="77777777" w:rsidR="00053708" w:rsidRPr="00B20520" w:rsidRDefault="00053708" w:rsidP="00053708">
      <w:pPr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6E3E0392" w14:textId="77777777" w:rsidR="00053708" w:rsidRPr="00B20520" w:rsidRDefault="00053708" w:rsidP="00053708">
      <w:pPr>
        <w:widowControl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Članak 1. </w:t>
      </w:r>
    </w:p>
    <w:p w14:paraId="340D0284" w14:textId="584A64A6" w:rsidR="00053708" w:rsidRPr="00B20520" w:rsidRDefault="00053708" w:rsidP="00053708">
      <w:pPr>
        <w:pStyle w:val="Tijeloteksta"/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5F7C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Nalaže se Jedinstvenom upravnom odjelu Općine Grožnjan </w:t>
      </w:r>
      <w:proofErr w:type="spellStart"/>
      <w:r w:rsidR="008F5F7C" w:rsidRPr="00B20520">
        <w:rPr>
          <w:rFonts w:asciiTheme="minorHAnsi" w:hAnsiTheme="minorHAnsi" w:cstheme="minorHAnsi"/>
          <w:sz w:val="22"/>
          <w:szCs w:val="22"/>
          <w:lang w:val="hr-HR"/>
        </w:rPr>
        <w:t>Grisignana</w:t>
      </w:r>
      <w:proofErr w:type="spellEnd"/>
      <w:r w:rsidR="008F5F7C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da, na temelju ove Odluke, sklopi ugovore o prodaji nekretnina iz natječaja, objavljenog 25. ožujka 2024.g., s ponuditeljima</w:t>
      </w:r>
      <w:r w:rsidR="00410F1E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koji su ponudili najviše cijene</w:t>
      </w:r>
      <w:r w:rsidR="008F5F7C" w:rsidRPr="00B20520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7499B66A" w14:textId="77777777" w:rsidR="00831E98" w:rsidRPr="00B20520" w:rsidRDefault="00831E98" w:rsidP="00053708">
      <w:pPr>
        <w:pStyle w:val="Tijeloteksta"/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72265053" w14:textId="21509490" w:rsidR="00053708" w:rsidRPr="00B20520" w:rsidRDefault="00053708" w:rsidP="00831E98">
      <w:pPr>
        <w:pStyle w:val="Tijeloteksta"/>
        <w:widowControl/>
        <w:numPr>
          <w:ilvl w:val="0"/>
          <w:numId w:val="18"/>
        </w:num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zemljišt</w:t>
      </w:r>
      <w:r w:rsidR="00E40604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a</w:t>
      </w: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i zgrad</w:t>
      </w:r>
      <w:r w:rsidR="00410F1E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e</w:t>
      </w: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unutar građevinskih područja Općine Grožnjan</w:t>
      </w:r>
      <w:r w:rsidR="00F71B3E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Grisignana</w:t>
      </w:r>
    </w:p>
    <w:p w14:paraId="0FB61E13" w14:textId="77777777" w:rsidR="00831E98" w:rsidRPr="00B20520" w:rsidRDefault="00831E98" w:rsidP="00831E98">
      <w:pPr>
        <w:pStyle w:val="Tijeloteksta"/>
        <w:widowControl/>
        <w:ind w:left="1080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13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202"/>
        <w:gridCol w:w="1872"/>
        <w:gridCol w:w="992"/>
        <w:gridCol w:w="1418"/>
        <w:gridCol w:w="1134"/>
        <w:gridCol w:w="1275"/>
        <w:gridCol w:w="1701"/>
        <w:gridCol w:w="1701"/>
        <w:gridCol w:w="1560"/>
      </w:tblGrid>
      <w:tr w:rsidR="004C560C" w:rsidRPr="00B20520" w14:paraId="0204DA4F" w14:textId="77777777" w:rsidTr="009E0589">
        <w:trPr>
          <w:trHeight w:val="1009"/>
        </w:trPr>
        <w:tc>
          <w:tcPr>
            <w:tcW w:w="783" w:type="dxa"/>
            <w:hideMark/>
          </w:tcPr>
          <w:p w14:paraId="42E48034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  <w:t>Red.</w:t>
            </w:r>
          </w:p>
          <w:p w14:paraId="53173510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Br.</w:t>
            </w:r>
          </w:p>
        </w:tc>
        <w:tc>
          <w:tcPr>
            <w:tcW w:w="1202" w:type="dxa"/>
            <w:hideMark/>
          </w:tcPr>
          <w:p w14:paraId="3C5B8F6A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872" w:type="dxa"/>
            <w:hideMark/>
          </w:tcPr>
          <w:p w14:paraId="1F999EDD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k.č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br.</w:t>
            </w:r>
          </w:p>
        </w:tc>
        <w:tc>
          <w:tcPr>
            <w:tcW w:w="992" w:type="dxa"/>
            <w:hideMark/>
          </w:tcPr>
          <w:p w14:paraId="63705774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k.o.</w:t>
            </w:r>
          </w:p>
        </w:tc>
        <w:tc>
          <w:tcPr>
            <w:tcW w:w="1418" w:type="dxa"/>
            <w:hideMark/>
          </w:tcPr>
          <w:p w14:paraId="67D7EECE" w14:textId="045EF2AB" w:rsidR="004C560C" w:rsidRPr="00B20520" w:rsidRDefault="004C560C" w:rsidP="009E0589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Površina zemljišta u katastarskom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operatu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m2</w:t>
            </w:r>
          </w:p>
        </w:tc>
        <w:tc>
          <w:tcPr>
            <w:tcW w:w="1134" w:type="dxa"/>
            <w:hideMark/>
          </w:tcPr>
          <w:p w14:paraId="61F143BA" w14:textId="77777777" w:rsidR="004C560C" w:rsidRPr="00B20520" w:rsidRDefault="004C560C" w:rsidP="004A0A1C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Korisna površina objekta u m2</w:t>
            </w:r>
          </w:p>
        </w:tc>
        <w:tc>
          <w:tcPr>
            <w:tcW w:w="1275" w:type="dxa"/>
            <w:hideMark/>
          </w:tcPr>
          <w:p w14:paraId="7FC0302D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Namjena</w:t>
            </w:r>
          </w:p>
        </w:tc>
        <w:tc>
          <w:tcPr>
            <w:tcW w:w="1701" w:type="dxa"/>
            <w:hideMark/>
          </w:tcPr>
          <w:p w14:paraId="0B0526FC" w14:textId="17B28763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Kupac</w:t>
            </w:r>
          </w:p>
        </w:tc>
        <w:tc>
          <w:tcPr>
            <w:tcW w:w="1701" w:type="dxa"/>
          </w:tcPr>
          <w:p w14:paraId="234D7BA8" w14:textId="4F87C63B" w:rsidR="004C560C" w:rsidRPr="00B20520" w:rsidRDefault="004C560C" w:rsidP="00F05496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Ponuđena cijena u eurima</w:t>
            </w:r>
          </w:p>
        </w:tc>
        <w:tc>
          <w:tcPr>
            <w:tcW w:w="1560" w:type="dxa"/>
            <w:hideMark/>
          </w:tcPr>
          <w:p w14:paraId="08805BCA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Uložena sredstva posjednika/</w:t>
            </w:r>
          </w:p>
          <w:p w14:paraId="6E8DB2F2" w14:textId="077AAE60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Kupca u €</w:t>
            </w:r>
          </w:p>
        </w:tc>
      </w:tr>
      <w:tr w:rsidR="004C560C" w:rsidRPr="00B20520" w14:paraId="6B656E8E" w14:textId="77777777" w:rsidTr="009E0589">
        <w:trPr>
          <w:trHeight w:val="645"/>
        </w:trPr>
        <w:tc>
          <w:tcPr>
            <w:tcW w:w="783" w:type="dxa"/>
          </w:tcPr>
          <w:p w14:paraId="0F37A8EC" w14:textId="60AC69F2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202" w:type="dxa"/>
          </w:tcPr>
          <w:p w14:paraId="65581D42" w14:textId="6204F950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Bankovci</w:t>
            </w:r>
            <w:proofErr w:type="spellEnd"/>
          </w:p>
        </w:tc>
        <w:tc>
          <w:tcPr>
            <w:tcW w:w="1872" w:type="dxa"/>
          </w:tcPr>
          <w:p w14:paraId="00674E50" w14:textId="1A50C77E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33/3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zgr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33/6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zgr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i ½ dijela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k.č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31/1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zgr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992" w:type="dxa"/>
          </w:tcPr>
          <w:p w14:paraId="163404AB" w14:textId="2FE5668B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Grožnjan</w:t>
            </w:r>
          </w:p>
        </w:tc>
        <w:tc>
          <w:tcPr>
            <w:tcW w:w="1418" w:type="dxa"/>
          </w:tcPr>
          <w:p w14:paraId="64A3D10A" w14:textId="067D7ECF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111,50</w:t>
            </w:r>
          </w:p>
        </w:tc>
        <w:tc>
          <w:tcPr>
            <w:tcW w:w="1134" w:type="dxa"/>
          </w:tcPr>
          <w:p w14:paraId="7B974853" w14:textId="43093AB8" w:rsidR="004C560C" w:rsidRPr="00B20520" w:rsidRDefault="004C560C" w:rsidP="00A27039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ruševine</w:t>
            </w:r>
          </w:p>
        </w:tc>
        <w:tc>
          <w:tcPr>
            <w:tcW w:w="1275" w:type="dxa"/>
          </w:tcPr>
          <w:p w14:paraId="75BE8672" w14:textId="769AE712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stambena</w:t>
            </w:r>
          </w:p>
        </w:tc>
        <w:tc>
          <w:tcPr>
            <w:tcW w:w="1701" w:type="dxa"/>
          </w:tcPr>
          <w:p w14:paraId="491E588D" w14:textId="64372541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Danilo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Simonović</w:t>
            </w:r>
            <w:proofErr w:type="spellEnd"/>
            <w:r w:rsidR="003D6658"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</w:p>
          <w:p w14:paraId="2938ABA4" w14:textId="56344321" w:rsidR="00054B16" w:rsidRPr="00B20520" w:rsidRDefault="00054B16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Grožnjan</w:t>
            </w:r>
          </w:p>
        </w:tc>
        <w:tc>
          <w:tcPr>
            <w:tcW w:w="1701" w:type="dxa"/>
          </w:tcPr>
          <w:p w14:paraId="7E1D7F87" w14:textId="087CB6D0" w:rsidR="004C560C" w:rsidRPr="00B20520" w:rsidRDefault="00054B16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 8.950,00</w:t>
            </w:r>
          </w:p>
        </w:tc>
        <w:tc>
          <w:tcPr>
            <w:tcW w:w="1560" w:type="dxa"/>
          </w:tcPr>
          <w:p w14:paraId="4CB24CC9" w14:textId="17767383" w:rsidR="004C560C" w:rsidRPr="00B20520" w:rsidRDefault="004C560C" w:rsidP="00D6090A">
            <w:pPr>
              <w:pStyle w:val="Tijeloteksta"/>
              <w:widowControl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</w:p>
        </w:tc>
      </w:tr>
      <w:tr w:rsidR="004C560C" w:rsidRPr="00B20520" w14:paraId="36E1753F" w14:textId="77777777" w:rsidTr="009E0589">
        <w:trPr>
          <w:trHeight w:val="496"/>
        </w:trPr>
        <w:tc>
          <w:tcPr>
            <w:tcW w:w="783" w:type="dxa"/>
          </w:tcPr>
          <w:p w14:paraId="4B152FD5" w14:textId="6C55DD15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202" w:type="dxa"/>
          </w:tcPr>
          <w:p w14:paraId="06D8DFB7" w14:textId="1F5AB942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Bankovci</w:t>
            </w:r>
            <w:proofErr w:type="spellEnd"/>
          </w:p>
        </w:tc>
        <w:tc>
          <w:tcPr>
            <w:tcW w:w="1872" w:type="dxa"/>
          </w:tcPr>
          <w:p w14:paraId="490B2115" w14:textId="36544E43" w:rsidR="004C560C" w:rsidRPr="00B20520" w:rsidRDefault="004C560C" w:rsidP="00C63ECB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1452/1</w:t>
            </w:r>
          </w:p>
        </w:tc>
        <w:tc>
          <w:tcPr>
            <w:tcW w:w="992" w:type="dxa"/>
          </w:tcPr>
          <w:p w14:paraId="4B0105E9" w14:textId="069F71AE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Grožnjan</w:t>
            </w:r>
          </w:p>
        </w:tc>
        <w:tc>
          <w:tcPr>
            <w:tcW w:w="1418" w:type="dxa"/>
          </w:tcPr>
          <w:p w14:paraId="014C88FA" w14:textId="29D5F32D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180</w:t>
            </w:r>
          </w:p>
        </w:tc>
        <w:tc>
          <w:tcPr>
            <w:tcW w:w="1134" w:type="dxa"/>
          </w:tcPr>
          <w:p w14:paraId="702F7D50" w14:textId="262C582A" w:rsidR="004C560C" w:rsidRPr="00B20520" w:rsidRDefault="004C560C" w:rsidP="00A27039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1275" w:type="dxa"/>
          </w:tcPr>
          <w:p w14:paraId="68E7637E" w14:textId="71BC18AE" w:rsidR="004C560C" w:rsidRPr="00B20520" w:rsidRDefault="004C560C" w:rsidP="00C63ECB">
            <w:pPr>
              <w:pStyle w:val="Tijeloteksta"/>
              <w:widowControl/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dvorište</w:t>
            </w:r>
          </w:p>
        </w:tc>
        <w:tc>
          <w:tcPr>
            <w:tcW w:w="1701" w:type="dxa"/>
          </w:tcPr>
          <w:p w14:paraId="68E8E2AC" w14:textId="329D23CD" w:rsidR="00A7368A" w:rsidRPr="00B20520" w:rsidRDefault="00A7368A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Tisa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Ćus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Kovačić</w:t>
            </w:r>
            <w:r w:rsidR="003D6658"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0FE0C0B4" w14:textId="10BACA20" w:rsidR="004C560C" w:rsidRPr="00B20520" w:rsidRDefault="00A7368A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Umag</w:t>
            </w:r>
          </w:p>
        </w:tc>
        <w:tc>
          <w:tcPr>
            <w:tcW w:w="1701" w:type="dxa"/>
          </w:tcPr>
          <w:p w14:paraId="3C4D6A65" w14:textId="633E27DB" w:rsidR="004C560C" w:rsidRPr="00B20520" w:rsidRDefault="00A7368A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 9.400,00</w:t>
            </w:r>
          </w:p>
        </w:tc>
        <w:tc>
          <w:tcPr>
            <w:tcW w:w="1560" w:type="dxa"/>
          </w:tcPr>
          <w:p w14:paraId="00F77698" w14:textId="2ADCF15A" w:rsidR="004C560C" w:rsidRPr="00B20520" w:rsidRDefault="004C560C" w:rsidP="00D6090A">
            <w:pPr>
              <w:pStyle w:val="Tijeloteksta"/>
              <w:widowControl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</w:p>
        </w:tc>
      </w:tr>
      <w:tr w:rsidR="004C560C" w:rsidRPr="00B20520" w14:paraId="39A64C3A" w14:textId="77777777" w:rsidTr="009E0589">
        <w:trPr>
          <w:trHeight w:val="496"/>
        </w:trPr>
        <w:tc>
          <w:tcPr>
            <w:tcW w:w="783" w:type="dxa"/>
          </w:tcPr>
          <w:p w14:paraId="7B1D20D6" w14:textId="73578BEF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1202" w:type="dxa"/>
          </w:tcPr>
          <w:p w14:paraId="2781A941" w14:textId="52C526A1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Bankovci</w:t>
            </w:r>
            <w:proofErr w:type="spellEnd"/>
          </w:p>
        </w:tc>
        <w:tc>
          <w:tcPr>
            <w:tcW w:w="1872" w:type="dxa"/>
          </w:tcPr>
          <w:p w14:paraId="3446F1AA" w14:textId="607AAE80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32/1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zgr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992" w:type="dxa"/>
          </w:tcPr>
          <w:p w14:paraId="20B1D270" w14:textId="17DF21B3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Grožnjan</w:t>
            </w:r>
          </w:p>
        </w:tc>
        <w:tc>
          <w:tcPr>
            <w:tcW w:w="1418" w:type="dxa"/>
          </w:tcPr>
          <w:p w14:paraId="60E2D7B2" w14:textId="2FC4E869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72</w:t>
            </w:r>
          </w:p>
        </w:tc>
        <w:tc>
          <w:tcPr>
            <w:tcW w:w="1134" w:type="dxa"/>
          </w:tcPr>
          <w:p w14:paraId="7979ACAA" w14:textId="77F5A8D9" w:rsidR="004C560C" w:rsidRPr="00B20520" w:rsidRDefault="004C560C" w:rsidP="00A27039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ruševina</w:t>
            </w:r>
          </w:p>
        </w:tc>
        <w:tc>
          <w:tcPr>
            <w:tcW w:w="1275" w:type="dxa"/>
          </w:tcPr>
          <w:p w14:paraId="4BE1F044" w14:textId="3063A97D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stambena</w:t>
            </w:r>
          </w:p>
        </w:tc>
        <w:tc>
          <w:tcPr>
            <w:tcW w:w="1701" w:type="dxa"/>
          </w:tcPr>
          <w:p w14:paraId="3154DE20" w14:textId="51734C9C" w:rsidR="004C560C" w:rsidRPr="00B20520" w:rsidRDefault="00A7368A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Julijana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Šuput</w:t>
            </w:r>
            <w:proofErr w:type="spellEnd"/>
            <w:r w:rsidR="003D6658"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</w:p>
          <w:p w14:paraId="35CB39F2" w14:textId="55CD8E96" w:rsidR="00A7368A" w:rsidRPr="00B20520" w:rsidRDefault="00A7368A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Bankovci</w:t>
            </w:r>
            <w:proofErr w:type="spellEnd"/>
          </w:p>
        </w:tc>
        <w:tc>
          <w:tcPr>
            <w:tcW w:w="1701" w:type="dxa"/>
          </w:tcPr>
          <w:p w14:paraId="507AB934" w14:textId="67E9C830" w:rsidR="004C560C" w:rsidRPr="00B20520" w:rsidRDefault="00A7368A" w:rsidP="00E37EDC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 8.300,00</w:t>
            </w:r>
          </w:p>
        </w:tc>
        <w:tc>
          <w:tcPr>
            <w:tcW w:w="1560" w:type="dxa"/>
          </w:tcPr>
          <w:p w14:paraId="0F1FD3E3" w14:textId="7923C9FB" w:rsidR="004C560C" w:rsidRPr="00B20520" w:rsidRDefault="004C560C" w:rsidP="00D6090A">
            <w:pPr>
              <w:pStyle w:val="Tijeloteksta"/>
              <w:widowControl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</w:p>
        </w:tc>
      </w:tr>
      <w:tr w:rsidR="004C560C" w:rsidRPr="00B20520" w14:paraId="3DCFDC15" w14:textId="77777777" w:rsidTr="009E0589">
        <w:trPr>
          <w:trHeight w:val="496"/>
        </w:trPr>
        <w:tc>
          <w:tcPr>
            <w:tcW w:w="783" w:type="dxa"/>
          </w:tcPr>
          <w:p w14:paraId="38BB9079" w14:textId="7353B626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1202" w:type="dxa"/>
          </w:tcPr>
          <w:p w14:paraId="0EA23758" w14:textId="674101DE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Bankovci</w:t>
            </w:r>
            <w:proofErr w:type="spellEnd"/>
          </w:p>
        </w:tc>
        <w:tc>
          <w:tcPr>
            <w:tcW w:w="1872" w:type="dxa"/>
          </w:tcPr>
          <w:p w14:paraId="0031E617" w14:textId="57B8D085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31/2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zgr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992" w:type="dxa"/>
          </w:tcPr>
          <w:p w14:paraId="1554BFE6" w14:textId="75594325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Grožnjan</w:t>
            </w:r>
          </w:p>
        </w:tc>
        <w:tc>
          <w:tcPr>
            <w:tcW w:w="1418" w:type="dxa"/>
          </w:tcPr>
          <w:p w14:paraId="6F528F3A" w14:textId="12FF3F50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270</w:t>
            </w:r>
          </w:p>
        </w:tc>
        <w:tc>
          <w:tcPr>
            <w:tcW w:w="1134" w:type="dxa"/>
          </w:tcPr>
          <w:p w14:paraId="4D4DA6E0" w14:textId="327E50D1" w:rsidR="004C560C" w:rsidRPr="00B20520" w:rsidRDefault="004C560C" w:rsidP="00A27039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Ostaci ruševine</w:t>
            </w:r>
          </w:p>
        </w:tc>
        <w:tc>
          <w:tcPr>
            <w:tcW w:w="1275" w:type="dxa"/>
          </w:tcPr>
          <w:p w14:paraId="3707C6B4" w14:textId="0B933ECD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stambena</w:t>
            </w:r>
          </w:p>
        </w:tc>
        <w:tc>
          <w:tcPr>
            <w:tcW w:w="1701" w:type="dxa"/>
          </w:tcPr>
          <w:p w14:paraId="405EAD60" w14:textId="4901B9B3" w:rsidR="004C560C" w:rsidRPr="00B20520" w:rsidRDefault="003D6658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COMIT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d.o.o.,Umag</w:t>
            </w:r>
            <w:proofErr w:type="spellEnd"/>
          </w:p>
        </w:tc>
        <w:tc>
          <w:tcPr>
            <w:tcW w:w="1701" w:type="dxa"/>
          </w:tcPr>
          <w:p w14:paraId="0B2E0861" w14:textId="1E2D3307" w:rsidR="004C560C" w:rsidRPr="00B20520" w:rsidRDefault="003D6658" w:rsidP="00E37EDC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27.200,00</w:t>
            </w:r>
          </w:p>
        </w:tc>
        <w:tc>
          <w:tcPr>
            <w:tcW w:w="1560" w:type="dxa"/>
          </w:tcPr>
          <w:p w14:paraId="0004362D" w14:textId="7E6A4BCC" w:rsidR="004C560C" w:rsidRPr="00B20520" w:rsidRDefault="004C560C" w:rsidP="00D6090A">
            <w:pPr>
              <w:pStyle w:val="Tijeloteksta"/>
              <w:widowControl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</w:p>
        </w:tc>
      </w:tr>
      <w:tr w:rsidR="004C560C" w:rsidRPr="00B20520" w14:paraId="73E6DE82" w14:textId="77777777" w:rsidTr="009E0589">
        <w:trPr>
          <w:trHeight w:val="496"/>
        </w:trPr>
        <w:tc>
          <w:tcPr>
            <w:tcW w:w="783" w:type="dxa"/>
          </w:tcPr>
          <w:p w14:paraId="1FD534C2" w14:textId="0B4D7AB5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1202" w:type="dxa"/>
          </w:tcPr>
          <w:p w14:paraId="5155B078" w14:textId="50E19B9B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Završje</w:t>
            </w:r>
          </w:p>
        </w:tc>
        <w:tc>
          <w:tcPr>
            <w:tcW w:w="1872" w:type="dxa"/>
          </w:tcPr>
          <w:p w14:paraId="5F5FDC0F" w14:textId="1E7F8B9E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½ dijela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k.č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142/1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zgr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992" w:type="dxa"/>
          </w:tcPr>
          <w:p w14:paraId="7B8A1DF0" w14:textId="13531D59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Završje</w:t>
            </w:r>
          </w:p>
        </w:tc>
        <w:tc>
          <w:tcPr>
            <w:tcW w:w="1418" w:type="dxa"/>
          </w:tcPr>
          <w:p w14:paraId="7CAB6F01" w14:textId="1035B7FA" w:rsidR="004C560C" w:rsidRPr="00B20520" w:rsidRDefault="004C560C" w:rsidP="001A3422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32,50</w:t>
            </w:r>
          </w:p>
        </w:tc>
        <w:tc>
          <w:tcPr>
            <w:tcW w:w="1134" w:type="dxa"/>
          </w:tcPr>
          <w:p w14:paraId="57CE6C14" w14:textId="7A7F647A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35,40</w:t>
            </w:r>
          </w:p>
        </w:tc>
        <w:tc>
          <w:tcPr>
            <w:tcW w:w="1275" w:type="dxa"/>
          </w:tcPr>
          <w:p w14:paraId="251518B4" w14:textId="6DE87B7B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stambena</w:t>
            </w:r>
          </w:p>
        </w:tc>
        <w:tc>
          <w:tcPr>
            <w:tcW w:w="1701" w:type="dxa"/>
          </w:tcPr>
          <w:p w14:paraId="21B4CB96" w14:textId="77777777" w:rsidR="004C560C" w:rsidRPr="00B20520" w:rsidRDefault="004C560C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Albano</w:t>
            </w:r>
            <w:proofErr w:type="spellEnd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Fabris</w:t>
            </w:r>
            <w:proofErr w:type="spellEnd"/>
            <w:r w:rsidR="003D6658"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</w:p>
          <w:p w14:paraId="35617846" w14:textId="45A72D8A" w:rsidR="003D6658" w:rsidRPr="00B20520" w:rsidRDefault="003D6658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Završje - Piemonte</w:t>
            </w:r>
          </w:p>
        </w:tc>
        <w:tc>
          <w:tcPr>
            <w:tcW w:w="1701" w:type="dxa"/>
          </w:tcPr>
          <w:p w14:paraId="774FE8D2" w14:textId="040C3A8C" w:rsidR="004C560C" w:rsidRPr="00B20520" w:rsidRDefault="003D6658" w:rsidP="00053708">
            <w:pPr>
              <w:pStyle w:val="Tijeloteksta"/>
              <w:widowControl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 25.000,00</w:t>
            </w:r>
          </w:p>
        </w:tc>
        <w:tc>
          <w:tcPr>
            <w:tcW w:w="1560" w:type="dxa"/>
          </w:tcPr>
          <w:p w14:paraId="4FA3C6DC" w14:textId="24E42A38" w:rsidR="004C560C" w:rsidRPr="00B20520" w:rsidRDefault="004C560C" w:rsidP="002F4338">
            <w:pPr>
              <w:pStyle w:val="Tijeloteksta"/>
              <w:widowControl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205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12.910,00</w:t>
            </w:r>
          </w:p>
        </w:tc>
      </w:tr>
    </w:tbl>
    <w:p w14:paraId="1933D63E" w14:textId="77777777" w:rsidR="00A379E6" w:rsidRPr="00B20520" w:rsidRDefault="00A379E6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03EC64D5" w14:textId="73FF3766" w:rsidR="004B52AF" w:rsidRPr="00B20520" w:rsidRDefault="004A3729" w:rsidP="004A3729">
      <w:pPr>
        <w:pStyle w:val="Odlomakpopisa"/>
        <w:widowControl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50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zgr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K.o.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Šterna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odgađa se donošenje Odluke o prihvatu najpovoljnije ponude do konačne izrade Geodetskog elaborata i rješenja imovinsko-pravnih odnosa sa suvlasnicima parcele.</w:t>
      </w:r>
    </w:p>
    <w:p w14:paraId="735361F5" w14:textId="4395D1D7" w:rsidR="004A3729" w:rsidRPr="00B20520" w:rsidRDefault="004A3729" w:rsidP="004A3729">
      <w:pPr>
        <w:pStyle w:val="Odlomakpopisa"/>
        <w:widowControl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½ dijela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1452/3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zgr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>. K.o. Grožnjan nije pristigla niti jedna pravodobna ponuda</w:t>
      </w:r>
      <w:r w:rsidR="00B20520">
        <w:rPr>
          <w:rFonts w:asciiTheme="minorHAnsi" w:hAnsiTheme="minorHAnsi" w:cstheme="minorHAnsi"/>
          <w:sz w:val="22"/>
          <w:szCs w:val="22"/>
          <w:lang w:val="hr-HR"/>
        </w:rPr>
        <w:t>, nego dvije ponude izvan roka propisanog natječajem, tako da se ne mogu uzeti u obzir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E2C056A" w14:textId="77777777" w:rsidR="004B52AF" w:rsidRPr="00B20520" w:rsidRDefault="004B52AF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7CF42CDD" w14:textId="09B4A2D7" w:rsidR="00A369A5" w:rsidRPr="00B20520" w:rsidRDefault="00E40604" w:rsidP="00053708">
      <w:pPr>
        <w:widowControl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B) POLJOPRIVREDNO ZEMLJIŠT</w:t>
      </w:r>
      <w:r w:rsidR="00410F1E"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E</w:t>
      </w: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IZVAN GRAĐEVINSKOG PODRUČJA</w:t>
      </w:r>
    </w:p>
    <w:p w14:paraId="4CD243E6" w14:textId="77777777" w:rsidR="00E40604" w:rsidRPr="00B20520" w:rsidRDefault="00E40604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08DD7384" w14:textId="0E452096" w:rsidR="00E40604" w:rsidRPr="00B20520" w:rsidRDefault="004A3729" w:rsidP="00E40604">
      <w:pPr>
        <w:pStyle w:val="Odlomakpopisa"/>
        <w:widowControl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Kupac: Tisa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Ćus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Kovačić iz Umaga za </w:t>
      </w:r>
      <w:proofErr w:type="spellStart"/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>. 1764, k.o. Grožnjan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u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Bankovcima</w:t>
      </w:r>
      <w:proofErr w:type="spellEnd"/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>, površine 187 m2, namjena: poljoprivredno zemljište, po</w:t>
      </w:r>
      <w:r w:rsidR="00410F1E" w:rsidRPr="00B20520">
        <w:rPr>
          <w:rFonts w:asciiTheme="minorHAnsi" w:hAnsiTheme="minorHAnsi" w:cstheme="minorHAnsi"/>
          <w:sz w:val="22"/>
          <w:szCs w:val="22"/>
          <w:lang w:val="hr-HR"/>
        </w:rPr>
        <w:t>nuđena</w:t>
      </w:r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cijena: 2.</w:t>
      </w:r>
      <w:r w:rsidR="00410F1E" w:rsidRPr="00B2052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>00,00 Eura</w:t>
      </w:r>
    </w:p>
    <w:p w14:paraId="2D9D2FB4" w14:textId="77777777" w:rsidR="00E40604" w:rsidRPr="00B20520" w:rsidRDefault="00E40604" w:rsidP="00E40604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68B0FB86" w14:textId="3214FC6D" w:rsidR="00E40604" w:rsidRPr="00B20520" w:rsidRDefault="00E40604" w:rsidP="00E40604">
      <w:pPr>
        <w:widowControl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C) ZA ZAMJENU GRAĐEVINSKOG ZEMLJIŠTA I ZGRADA UNUTAR GRAĐEVINSKOG PODRUČJA</w:t>
      </w:r>
    </w:p>
    <w:p w14:paraId="79EA2E2F" w14:textId="77777777" w:rsidR="00E40604" w:rsidRPr="00B20520" w:rsidRDefault="00E40604" w:rsidP="00E40604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57DE8919" w14:textId="4B7B73F2" w:rsidR="00E40604" w:rsidRPr="00B20520" w:rsidRDefault="00410F1E" w:rsidP="00E40604">
      <w:pPr>
        <w:pStyle w:val="Odlomakpopisa"/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Kupci (zamjena): </w:t>
      </w:r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Adriano i </w:t>
      </w:r>
      <w:proofErr w:type="spellStart"/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>Izide</w:t>
      </w:r>
      <w:proofErr w:type="spellEnd"/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Marija </w:t>
      </w:r>
      <w:proofErr w:type="spellStart"/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>Antonac</w:t>
      </w:r>
      <w:proofErr w:type="spellEnd"/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za </w:t>
      </w:r>
      <w:proofErr w:type="spellStart"/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>č</w:t>
      </w:r>
      <w:proofErr w:type="spellEnd"/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136/5 ZGR. 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u Završju, </w:t>
      </w:r>
      <w:r w:rsidR="00E40604" w:rsidRPr="00B20520">
        <w:rPr>
          <w:rFonts w:asciiTheme="minorHAnsi" w:hAnsiTheme="minorHAnsi" w:cstheme="minorHAnsi"/>
          <w:sz w:val="22"/>
          <w:szCs w:val="22"/>
          <w:lang w:val="hr-HR"/>
        </w:rPr>
        <w:t>K.O. Završje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, površina zemljišta 11 m2, ruševina, pon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uđen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a cijena 1.100,00 Eura –  radi završetka zamjene iz prethodnog natječaja za </w:t>
      </w:r>
      <w:proofErr w:type="spellStart"/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. 2239/1 i 2239/2 k.o. Završje, unutar građevinskog područja mjesta Završje.</w:t>
      </w:r>
    </w:p>
    <w:p w14:paraId="4479EE53" w14:textId="3B21541F" w:rsidR="00831E98" w:rsidRPr="00B20520" w:rsidRDefault="00831E98" w:rsidP="00831E98">
      <w:pPr>
        <w:pStyle w:val="Odlomakpopisa"/>
        <w:widowControl/>
        <w:ind w:left="108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Navedene osobe imaju pravo </w:t>
      </w:r>
      <w:r w:rsidR="00410F1E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provedbe zamjene 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na temelju provedene zamjene iz prethodnog natječaja i utvrđene obaveze da se zamjeni još navedena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>. koja je omaškom bila izostavljena iz kompleksa.</w:t>
      </w:r>
      <w:r w:rsidR="00AA072B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875E107" w14:textId="77777777" w:rsidR="0063693D" w:rsidRPr="00B20520" w:rsidRDefault="0063693D" w:rsidP="0063693D">
      <w:pPr>
        <w:pStyle w:val="Odlomakpopisa"/>
        <w:widowControl/>
        <w:ind w:left="1080"/>
        <w:rPr>
          <w:rFonts w:asciiTheme="minorHAnsi" w:hAnsiTheme="minorHAnsi" w:cstheme="minorHAnsi"/>
          <w:sz w:val="22"/>
          <w:szCs w:val="22"/>
          <w:lang w:val="hr-HR"/>
        </w:rPr>
      </w:pPr>
    </w:p>
    <w:p w14:paraId="78D247B6" w14:textId="1AF5474F" w:rsidR="0063693D" w:rsidRPr="00B20520" w:rsidRDefault="00410F1E" w:rsidP="00E40604">
      <w:pPr>
        <w:pStyle w:val="Odlomakpopisa"/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Kupac</w:t>
      </w:r>
      <w:r w:rsidR="001C679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(zamjena)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: Rok Kvaternik, državljanin Republike Slovenije po punomoćniku Mariu Biondić, odvjetniku za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č</w:t>
      </w:r>
      <w:proofErr w:type="spellEnd"/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. 6316/15 u Grožnjanu, k.o. Grožnjan, površina zemljišta 24 m2, dvorište, po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nuđena 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cijena 2.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00,00 Eura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570F6E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zamjena 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  </w:t>
      </w:r>
      <w:proofErr w:type="spellStart"/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4237/3 k.o. Grožnjan, 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površina zemljišta 5 m2, vrijednosti 400,00 Eura, 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>nutar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građevinskog područja mjesta </w:t>
      </w:r>
      <w:r w:rsidR="0063693D" w:rsidRPr="00B20520">
        <w:rPr>
          <w:rFonts w:asciiTheme="minorHAnsi" w:hAnsiTheme="minorHAnsi" w:cstheme="minorHAnsi"/>
          <w:sz w:val="22"/>
          <w:szCs w:val="22"/>
          <w:lang w:val="hr-HR"/>
        </w:rPr>
        <w:t>Grožnjan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radi </w:t>
      </w:r>
      <w:r w:rsidR="00AA072B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osiguranja i 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>uređenja dijela puta</w:t>
      </w:r>
      <w:r w:rsidR="00AA072B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za Belvedere</w:t>
      </w:r>
      <w:r w:rsidR="00831E98" w:rsidRPr="00B20520">
        <w:rPr>
          <w:rFonts w:asciiTheme="minorHAnsi" w:hAnsiTheme="minorHAnsi" w:cstheme="minorHAnsi"/>
          <w:sz w:val="22"/>
          <w:szCs w:val="22"/>
          <w:lang w:val="hr-HR"/>
        </w:rPr>
        <w:t>, uz nadoplatu.</w:t>
      </w:r>
    </w:p>
    <w:p w14:paraId="079DFE20" w14:textId="77777777" w:rsidR="00A369A5" w:rsidRPr="00B20520" w:rsidRDefault="00A369A5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4D309966" w14:textId="711243F3" w:rsidR="00867C9A" w:rsidRPr="00B20520" w:rsidRDefault="00867C9A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  <w:t>Članak 2.</w:t>
      </w:r>
    </w:p>
    <w:p w14:paraId="6C2F10F2" w14:textId="78F8303E" w:rsidR="00277E64" w:rsidRPr="00B20520" w:rsidRDefault="001E7308" w:rsidP="00867C9A">
      <w:pPr>
        <w:pStyle w:val="Odlomakpopisa"/>
        <w:widowControl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Cijene</w:t>
      </w:r>
      <w:r w:rsidR="00FB7103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nekretnin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FB7103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za koje nema u blizini električne energije, vode i druge komunalne infrastrukture 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formirane su </w:t>
      </w:r>
      <w:r w:rsidR="00924365" w:rsidRPr="00B20520">
        <w:rPr>
          <w:rFonts w:asciiTheme="minorHAnsi" w:hAnsiTheme="minorHAnsi" w:cstheme="minorHAnsi"/>
          <w:sz w:val="22"/>
          <w:szCs w:val="22"/>
          <w:lang w:val="hr-HR"/>
        </w:rPr>
        <w:t>na način koji podrazumijeva da financiranje izgradnje komunalne infrastrukture će biti trošak Investitora, a ne Općine.</w:t>
      </w:r>
    </w:p>
    <w:p w14:paraId="23387D31" w14:textId="541F0BC3" w:rsidR="00BC6F3A" w:rsidRPr="00B20520" w:rsidRDefault="00BC6F3A" w:rsidP="00867C9A">
      <w:pPr>
        <w:pStyle w:val="Odlomakpopisa"/>
        <w:widowControl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 nekretninu </w:t>
      </w:r>
      <w:r w:rsidR="00A23463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pod rednim brojem 1.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k.č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33/3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zgr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., </w:t>
      </w:r>
      <w:r w:rsidR="000D2D9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k.o. Grožnjan, 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dvorište, utvrđuje se da ju teret</w:t>
      </w:r>
      <w:r w:rsidR="00A23463" w:rsidRPr="00B2052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neuknjižene služnosti kabela NN mreže i vodoopskrbne mreže, a dio je i asfaltiran</w:t>
      </w:r>
      <w:r w:rsidR="00AA072B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kao pristupni put</w:t>
      </w:r>
      <w:r w:rsidR="009E2620" w:rsidRPr="00B20520">
        <w:rPr>
          <w:rFonts w:asciiTheme="minorHAnsi" w:hAnsiTheme="minorHAnsi" w:cstheme="minorHAnsi"/>
          <w:sz w:val="22"/>
          <w:szCs w:val="22"/>
          <w:lang w:val="hr-HR"/>
        </w:rPr>
        <w:t>, tako da se uknjižuje pravo služnosti za navedenu infrastrukturu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694F716" w14:textId="77777777" w:rsidR="000D2D90" w:rsidRPr="00B20520" w:rsidRDefault="000D2D90" w:rsidP="00E71BAC">
      <w:pPr>
        <w:widowControl/>
        <w:ind w:left="5760"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5276A2F5" w14:textId="08E22D5F" w:rsidR="00F60FE6" w:rsidRPr="00B20520" w:rsidRDefault="00F60FE6" w:rsidP="008F2073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  <w:t xml:space="preserve">Članak </w:t>
      </w:r>
      <w:r w:rsidR="00A618C4" w:rsidRPr="00B20520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18819B8" w14:textId="0E2C2DC9" w:rsidR="009E2620" w:rsidRPr="00B20520" w:rsidRDefault="009E2620" w:rsidP="00F82D7F">
      <w:pPr>
        <w:pStyle w:val="Odlomakpopisa"/>
        <w:widowControl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 nekretnine </w:t>
      </w:r>
      <w:r w:rsidR="00F82D7F" w:rsidRPr="00B20520">
        <w:rPr>
          <w:rFonts w:asciiTheme="minorHAnsi" w:hAnsiTheme="minorHAnsi" w:cstheme="minorHAnsi"/>
          <w:sz w:val="22"/>
          <w:szCs w:val="22"/>
          <w:lang w:val="hr-HR"/>
        </w:rPr>
        <w:t>pod rednim brojem 5. gdje je Kupac: COMIT d.o.o. iz Umaga, odobrava se obročna otplata u tri rate</w:t>
      </w:r>
      <w:r w:rsidR="003C3BF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uz kamatnu stopu od 7% godišnje</w:t>
      </w:r>
      <w:r w:rsidR="00F82D7F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ali najduže </w:t>
      </w:r>
      <w:r w:rsidR="003C3BF4" w:rsidRPr="00B20520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="00F82D7F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rok od 1 godine, jer se radi o pravnoj osobi.</w:t>
      </w:r>
    </w:p>
    <w:p w14:paraId="0050A740" w14:textId="7821C3F2" w:rsidR="00F82D7F" w:rsidRPr="00B20520" w:rsidRDefault="00C82D4A" w:rsidP="00F82D7F">
      <w:pPr>
        <w:pStyle w:val="Odlomakpopisa"/>
        <w:widowControl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Za nekretnine pod rednim brojem 6. gdje je Kupac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Albano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Fabris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>, fizička osoba sa stanarskim pravom, odobrava se obročna otplata u 5 rata</w:t>
      </w:r>
      <w:r w:rsidR="003C3BF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uz kamatnu stopu od 7% godišnje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ali najduže </w:t>
      </w:r>
      <w:r w:rsidR="003C3BF4" w:rsidRPr="00B20520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rok od 3 godine.</w:t>
      </w:r>
    </w:p>
    <w:p w14:paraId="649A5E84" w14:textId="77777777" w:rsidR="00B0778F" w:rsidRPr="00B20520" w:rsidRDefault="00B0778F" w:rsidP="00B0778F">
      <w:pPr>
        <w:pStyle w:val="Odlomakpopisa"/>
        <w:widowControl/>
        <w:ind w:left="108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U slučaju obročne otplate Općina Grožnjan </w:t>
      </w:r>
      <w:proofErr w:type="spellStart"/>
      <w:r w:rsidRPr="00B20520">
        <w:rPr>
          <w:rFonts w:asciiTheme="minorHAnsi" w:hAnsiTheme="minorHAnsi" w:cstheme="minorHAnsi"/>
          <w:sz w:val="22"/>
          <w:szCs w:val="22"/>
          <w:lang w:val="hr-HR"/>
        </w:rPr>
        <w:t>Grisignana</w:t>
      </w:r>
      <w:proofErr w:type="spellEnd"/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uknjižuje založno pravo na prodanu  nekretninu.</w:t>
      </w:r>
    </w:p>
    <w:p w14:paraId="6778A495" w14:textId="77777777" w:rsidR="001C6798" w:rsidRPr="00B20520" w:rsidRDefault="001C6798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1B52538D" w14:textId="098E11C9" w:rsidR="00053708" w:rsidRPr="00B20520" w:rsidRDefault="00053708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E3D4F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E3D4F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228A9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Članak </w:t>
      </w:r>
      <w:r w:rsidR="001C6798" w:rsidRPr="00B2052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3D8C43E9" w14:textId="4AEEF50C" w:rsidR="00053708" w:rsidRPr="00B20520" w:rsidRDefault="00053708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Natjecatelj koji je uspio s najpovoljnijom ponudom dužan  je iznos ponuđene cijene, umanjene za uplaćeni garantni polog</w:t>
      </w:r>
      <w:r w:rsidR="009148CA" w:rsidRPr="00B2052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uplatiti na žiro-račun Općine Grožnjan </w:t>
      </w:r>
      <w:r w:rsidR="001B3766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Grisignana </w:t>
      </w:r>
      <w:r w:rsidR="00A618C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u roku od 15 dana od dana </w:t>
      </w:r>
      <w:r w:rsidR="001C6798" w:rsidRPr="00B20520">
        <w:rPr>
          <w:rFonts w:asciiTheme="minorHAnsi" w:hAnsiTheme="minorHAnsi" w:cstheme="minorHAnsi"/>
          <w:sz w:val="22"/>
          <w:szCs w:val="22"/>
          <w:lang w:val="hr-HR"/>
        </w:rPr>
        <w:t>pravomoćnosti</w:t>
      </w:r>
      <w:r w:rsidR="00A618C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Odluke</w:t>
      </w:r>
      <w:r w:rsidR="009148CA" w:rsidRPr="00B20520">
        <w:rPr>
          <w:rFonts w:asciiTheme="minorHAnsi" w:hAnsiTheme="minorHAnsi" w:cstheme="minorHAnsi"/>
          <w:sz w:val="22"/>
          <w:szCs w:val="22"/>
          <w:lang w:val="hr-HR"/>
        </w:rPr>
        <w:t>, te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u roku </w:t>
      </w:r>
      <w:r w:rsidR="00A618C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do najviše mjesec dana 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potpisati kupoprodajni ugovor.</w:t>
      </w:r>
    </w:p>
    <w:p w14:paraId="7107C526" w14:textId="680FD158" w:rsidR="00B0778F" w:rsidRPr="00B20520" w:rsidRDefault="00B0778F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Kupcu kojemu su priznata uložena sredstva ponuđena cijena se umanjuje za priznata uložena sredstva.</w:t>
      </w:r>
    </w:p>
    <w:p w14:paraId="4916266C" w14:textId="77777777" w:rsidR="005D650F" w:rsidRPr="00B20520" w:rsidRDefault="005D650F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61CE62B3" w14:textId="71830C46" w:rsidR="00053708" w:rsidRPr="00B20520" w:rsidRDefault="00371EA4" w:rsidP="00B0778F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 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>Nakon</w:t>
      </w:r>
      <w:r w:rsidR="009148CA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roka </w:t>
      </w:r>
      <w:r w:rsidR="00A0130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od mjesec dana, od dana donošenja Odluke o odabiru najpovoljnije ponude, 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poništava </w:t>
      </w:r>
      <w:r w:rsidR="00D735BD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se 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>natječaj za parcelu za koju nije izvršena uplata i potpisan kupoprodajni ugovor</w:t>
      </w:r>
      <w:r w:rsidR="00CE0ABC" w:rsidRPr="00B20520">
        <w:rPr>
          <w:rFonts w:asciiTheme="minorHAnsi" w:hAnsiTheme="minorHAnsi" w:cstheme="minorHAnsi"/>
          <w:sz w:val="22"/>
          <w:szCs w:val="22"/>
          <w:lang w:val="hr-HR"/>
        </w:rPr>
        <w:t>, bez povrata uplaćene jamčevine</w:t>
      </w:r>
      <w:r w:rsidR="003D2FE8" w:rsidRPr="00B20520">
        <w:rPr>
          <w:rFonts w:asciiTheme="minorHAnsi" w:hAnsiTheme="minorHAnsi" w:cstheme="minorHAnsi"/>
          <w:sz w:val="22"/>
          <w:szCs w:val="22"/>
          <w:lang w:val="hr-HR"/>
        </w:rPr>
        <w:t>, ako nema opravdanog razloga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14:paraId="25E30909" w14:textId="77777777" w:rsidR="00053708" w:rsidRPr="00B20520" w:rsidRDefault="00053708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Jamčevina se uključuje u ukupnu cijenu nekretnine, a ponu</w:t>
      </w:r>
      <w:r w:rsidR="004F50E5" w:rsidRPr="00B20520">
        <w:rPr>
          <w:rFonts w:asciiTheme="minorHAnsi" w:hAnsiTheme="minorHAnsi" w:cstheme="minorHAnsi"/>
          <w:sz w:val="22"/>
          <w:szCs w:val="22"/>
          <w:lang w:val="hr-HR"/>
        </w:rPr>
        <w:t>ditelju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koji nije uspio u natječaju vraća se u roku od 10 (deset) dana od dana donošenja Odluke o prihvatu najpovoljnije ponude.</w:t>
      </w:r>
    </w:p>
    <w:p w14:paraId="11DE5E1D" w14:textId="7F12D809" w:rsidR="00053708" w:rsidRPr="00B20520" w:rsidRDefault="00053708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Najpovoljniji ponu</w:t>
      </w:r>
      <w:r w:rsidR="004F50E5" w:rsidRPr="00B20520">
        <w:rPr>
          <w:rFonts w:asciiTheme="minorHAnsi" w:hAnsiTheme="minorHAnsi" w:cstheme="minorHAnsi"/>
          <w:sz w:val="22"/>
          <w:szCs w:val="22"/>
          <w:lang w:val="hr-HR"/>
        </w:rPr>
        <w:t>ditelj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koji odustane od natječaja (osim u izuzetnim slučajevima, čiju opravdanost ocjenjuje Načelnik)  ili ne izvrši bilo koju drugu obvezu povodom natječaja, </w:t>
      </w:r>
      <w:r w:rsidR="004C3BF7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gubi pravo na povrat jamčevine</w:t>
      </w:r>
      <w:r w:rsidR="001C6798" w:rsidRPr="00B20520">
        <w:rPr>
          <w:rFonts w:asciiTheme="minorHAnsi" w:hAnsiTheme="minorHAnsi" w:cstheme="minorHAnsi"/>
          <w:sz w:val="22"/>
          <w:szCs w:val="22"/>
          <w:lang w:val="hr-HR"/>
        </w:rPr>
        <w:t>, a nekretnina će se ponovo izložiti na javni natječaj.</w:t>
      </w:r>
    </w:p>
    <w:p w14:paraId="4B9FFECC" w14:textId="77777777" w:rsidR="00053708" w:rsidRPr="00B20520" w:rsidRDefault="009148CA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ovršine parcela uzete su iz službenog katastarskog </w:t>
      </w:r>
      <w:proofErr w:type="spellStart"/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>operata</w:t>
      </w:r>
      <w:proofErr w:type="spellEnd"/>
      <w:r w:rsidR="00E3254B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te Općina Grožnjan </w:t>
      </w:r>
      <w:r w:rsidR="0048501F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Grisignana 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>ne garantira da su  iste površine točn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i na terenu.</w:t>
      </w:r>
    </w:p>
    <w:p w14:paraId="53FEBDC9" w14:textId="77777777" w:rsidR="007F0724" w:rsidRPr="00B20520" w:rsidRDefault="007F0724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Nekretnine se prodaju po principu </w:t>
      </w:r>
      <w:r w:rsidRPr="00B20520">
        <w:rPr>
          <w:rFonts w:asciiTheme="minorHAnsi" w:hAnsiTheme="minorHAnsi" w:cstheme="minorHAnsi"/>
          <w:b/>
          <w:bCs/>
          <w:sz w:val="22"/>
          <w:szCs w:val="22"/>
          <w:lang w:val="hr-HR"/>
        </w:rPr>
        <w:t>VIĐENO-PRODANO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 Svaki ponu</w:t>
      </w:r>
      <w:r w:rsidR="004F50E5" w:rsidRPr="00B20520">
        <w:rPr>
          <w:rFonts w:asciiTheme="minorHAnsi" w:hAnsiTheme="minorHAnsi" w:cstheme="minorHAnsi"/>
          <w:sz w:val="22"/>
          <w:szCs w:val="22"/>
          <w:lang w:val="hr-HR"/>
        </w:rPr>
        <w:t>ditelj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je dužan upoznati se s onim što kupuje, tako da nema pravo na naknadne reklamacije.</w:t>
      </w:r>
    </w:p>
    <w:p w14:paraId="60AACE1B" w14:textId="26F1C80E" w:rsidR="00053708" w:rsidRPr="00B20520" w:rsidRDefault="00E34B01" w:rsidP="00EB5E69">
      <w:pPr>
        <w:widowControl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          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Članak </w:t>
      </w:r>
      <w:r w:rsidR="001C6798" w:rsidRPr="00B20520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4842076" w14:textId="77777777" w:rsidR="00A81D64" w:rsidRPr="00B20520" w:rsidRDefault="00053708" w:rsidP="005056E4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  <w:t xml:space="preserve">Troškove ovjere ugovora kod javnog bilježnika, porez na promet nekretnina i troškove prijenosa vlasništva snosi kupac. </w:t>
      </w:r>
      <w:r w:rsidR="004C0B57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1242D6A8" w14:textId="77777777" w:rsidR="00A240BD" w:rsidRPr="00B20520" w:rsidRDefault="00A240BD" w:rsidP="005056E4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2931A8B3" w14:textId="7233BCD9" w:rsidR="00053708" w:rsidRPr="00B20520" w:rsidRDefault="00053708" w:rsidP="00A81D64">
      <w:pPr>
        <w:widowControl/>
        <w:ind w:firstLine="72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Članak </w:t>
      </w:r>
      <w:r w:rsidR="001C6798" w:rsidRPr="00B20520">
        <w:rPr>
          <w:rFonts w:asciiTheme="minorHAnsi" w:hAnsiTheme="minorHAnsi" w:cstheme="minorHAnsi"/>
          <w:sz w:val="22"/>
          <w:szCs w:val="22"/>
          <w:lang w:val="hr-HR"/>
        </w:rPr>
        <w:t>6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32363C13" w14:textId="0429060B" w:rsidR="00B46935" w:rsidRPr="00B20520" w:rsidRDefault="00053708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Kupci koji kupuju ruševne zgrade obavezni su obnoviti zgrade u autohtonom istarskom stilu i dužni su pridržavati </w:t>
      </w:r>
      <w:r w:rsidR="000C5C5E" w:rsidRPr="00B20520">
        <w:rPr>
          <w:rFonts w:asciiTheme="minorHAnsi" w:hAnsiTheme="minorHAnsi" w:cstheme="minorHAnsi"/>
          <w:sz w:val="22"/>
          <w:szCs w:val="22"/>
          <w:lang w:val="hr-HR"/>
        </w:rPr>
        <w:t>se PUP-a Općine Grožnjan Grisignana i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namjene predviđene u natječaju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871390" w:rsidRPr="00B20520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za </w:t>
      </w:r>
      <w:r w:rsidR="0087139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nekretnine u 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>zaštićen</w:t>
      </w:r>
      <w:r w:rsidR="00871390" w:rsidRPr="00B20520">
        <w:rPr>
          <w:rFonts w:asciiTheme="minorHAnsi" w:hAnsiTheme="minorHAnsi" w:cstheme="minorHAnsi"/>
          <w:sz w:val="22"/>
          <w:szCs w:val="22"/>
          <w:lang w:val="hr-HR"/>
        </w:rPr>
        <w:t>im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povijesn</w:t>
      </w:r>
      <w:r w:rsidR="00871390" w:rsidRPr="00B20520">
        <w:rPr>
          <w:rFonts w:asciiTheme="minorHAnsi" w:hAnsiTheme="minorHAnsi" w:cstheme="minorHAnsi"/>
          <w:sz w:val="22"/>
          <w:szCs w:val="22"/>
          <w:lang w:val="hr-HR"/>
        </w:rPr>
        <w:t>im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jezgr</w:t>
      </w:r>
      <w:r w:rsidR="00871390" w:rsidRPr="00B20520">
        <w:rPr>
          <w:rFonts w:asciiTheme="minorHAnsi" w:hAnsiTheme="minorHAnsi" w:cstheme="minorHAnsi"/>
          <w:sz w:val="22"/>
          <w:szCs w:val="22"/>
          <w:lang w:val="hr-HR"/>
        </w:rPr>
        <w:t>ama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ishoditi mišljenje Konzervatorskog odjela</w:t>
      </w:r>
      <w:r w:rsidR="0087139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Ministarstva kulture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534FBEDD" w14:textId="685DDCC7" w:rsidR="00871390" w:rsidRPr="00B20520" w:rsidRDefault="00871390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Kompletne odredbe važeće prostorno-planske dokumentacije koje se odnose na predmetne nekretnine dostupne su na internetskim stranicama Općine Grožnjan Grisignana.</w:t>
      </w:r>
    </w:p>
    <w:p w14:paraId="70E2C350" w14:textId="1AA105FE" w:rsidR="00980490" w:rsidRPr="00B20520" w:rsidRDefault="00980490" w:rsidP="00053708">
      <w:pPr>
        <w:widowControl/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Općina Grožnjan Grisignana ne odgovara za uvjete gradnje ili ograničenja u pogledu određenih uvjeta gradnje koja mogu proizaći iz zakonskih propisa donesenih nakon prodaje nekretnina.</w:t>
      </w:r>
    </w:p>
    <w:p w14:paraId="5A518839" w14:textId="6E8C7A38" w:rsidR="00053708" w:rsidRPr="00B20520" w:rsidRDefault="00053708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  <w:t>Općinsko vijeće zadržava pravo djelomičnog poništenja natječaja za nekretnine iz pojedinog  rednog broja natječaja, ukoliko postoji opravdani razlog.</w:t>
      </w:r>
    </w:p>
    <w:p w14:paraId="3535E57C" w14:textId="3BAEBD23" w:rsidR="00ED3A87" w:rsidRPr="00B20520" w:rsidRDefault="00ED3A87" w:rsidP="003B2F32">
      <w:pPr>
        <w:widowControl/>
        <w:ind w:firstLine="72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Članak </w:t>
      </w:r>
      <w:r w:rsidR="009D3EDD" w:rsidRPr="00B20520">
        <w:rPr>
          <w:rFonts w:asciiTheme="minorHAnsi" w:hAnsiTheme="minorHAnsi" w:cstheme="minorHAnsi"/>
          <w:sz w:val="22"/>
          <w:szCs w:val="22"/>
          <w:lang w:val="hr-HR"/>
        </w:rPr>
        <w:t>7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B9A814A" w14:textId="7DBAC736" w:rsidR="00ED3A87" w:rsidRPr="00B20520" w:rsidRDefault="00ED3A87" w:rsidP="006035AC">
      <w:pPr>
        <w:widowControl/>
        <w:tabs>
          <w:tab w:val="left" w:pos="8355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Ova Odluka stupa na snagu dan nakon objave u Službenim novinama Općine Grožnjan Grisignana, a objavit će se i na službenim web stranicama Općine Grožnjan Grisignana i na Oglasnoj ploči Općine Grožnjan Grisignana.</w:t>
      </w:r>
    </w:p>
    <w:p w14:paraId="415E9E11" w14:textId="77777777" w:rsidR="00ED3A87" w:rsidRPr="00B20520" w:rsidRDefault="00ED3A87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65E2D621" w14:textId="12A43BF2" w:rsidR="004C0B57" w:rsidRPr="00B20520" w:rsidRDefault="00053708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KLASA: 94</w:t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6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A01304" w:rsidRPr="00B205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1228A9" w:rsidRPr="00B2052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-01/</w:t>
      </w:r>
      <w:r w:rsidR="001228A9" w:rsidRPr="00B20520">
        <w:rPr>
          <w:rFonts w:asciiTheme="minorHAnsi" w:hAnsiTheme="minorHAnsi" w:cstheme="minorHAnsi"/>
          <w:sz w:val="22"/>
          <w:szCs w:val="22"/>
          <w:lang w:val="hr-HR"/>
        </w:rPr>
        <w:t>11</w:t>
      </w:r>
    </w:p>
    <w:p w14:paraId="4A3D95AA" w14:textId="09F6AEF1" w:rsidR="00A044C9" w:rsidRPr="00B20520" w:rsidRDefault="00B01C93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>UR</w:t>
      </w:r>
      <w:r w:rsidR="00FD674F" w:rsidRPr="00B2052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BROJ</w:t>
      </w:r>
      <w:r w:rsidR="00E34B01" w:rsidRPr="00B20520">
        <w:rPr>
          <w:rFonts w:asciiTheme="minorHAnsi" w:hAnsiTheme="minorHAnsi" w:cstheme="minorHAnsi"/>
          <w:sz w:val="22"/>
          <w:szCs w:val="22"/>
          <w:lang w:val="hr-HR"/>
        </w:rPr>
        <w:t>:</w:t>
      </w:r>
      <w:r w:rsidR="00FD674F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21</w:t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63</w:t>
      </w:r>
      <w:r w:rsidR="00FD674F" w:rsidRPr="00B2052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18-0</w:t>
      </w:r>
      <w:r w:rsidR="00BC03AD" w:rsidRPr="00B20520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/1-2</w:t>
      </w:r>
      <w:r w:rsidR="001228A9" w:rsidRPr="00B2052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BC03AD" w:rsidRPr="00B205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E84A31" w:rsidRPr="00B205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53708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37A38741" w14:textId="23A7F956" w:rsidR="000E4D0E" w:rsidRPr="00B20520" w:rsidRDefault="000E4D0E" w:rsidP="000E4D0E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U Grožnjanu, </w:t>
      </w:r>
      <w:r w:rsidR="001C6798" w:rsidRPr="00B20520">
        <w:rPr>
          <w:rFonts w:asciiTheme="minorHAnsi" w:hAnsiTheme="minorHAnsi" w:cstheme="minorHAnsi"/>
          <w:sz w:val="22"/>
          <w:szCs w:val="22"/>
          <w:lang w:val="hr-HR"/>
        </w:rPr>
        <w:t>19. travnj</w:t>
      </w:r>
      <w:r w:rsidR="001C60CD" w:rsidRPr="00B20520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A01304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202</w:t>
      </w:r>
      <w:r w:rsidR="001228A9" w:rsidRPr="00B20520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.g.</w:t>
      </w:r>
    </w:p>
    <w:p w14:paraId="1788A30E" w14:textId="455AC337" w:rsidR="004C0B57" w:rsidRPr="00B20520" w:rsidRDefault="00A044C9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C5C5E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B01C93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               </w:t>
      </w:r>
    </w:p>
    <w:p w14:paraId="6FE40CC6" w14:textId="77777777" w:rsidR="00A044C9" w:rsidRPr="00B20520" w:rsidRDefault="004C0B57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</w:t>
      </w:r>
      <w:r w:rsidR="00A044C9" w:rsidRPr="00B20520">
        <w:rPr>
          <w:rFonts w:asciiTheme="minorHAnsi" w:hAnsiTheme="minorHAnsi" w:cstheme="minorHAnsi"/>
          <w:sz w:val="22"/>
          <w:szCs w:val="22"/>
          <w:lang w:val="hr-HR"/>
        </w:rPr>
        <w:t>OPĆINSKO VIJEĆE OPĆINE GROŽNJAN</w:t>
      </w:r>
      <w:r w:rsidR="00547B80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 GRISIGNANA</w:t>
      </w:r>
    </w:p>
    <w:p w14:paraId="1ACB0D14" w14:textId="7486C8C4" w:rsidR="00053708" w:rsidRPr="00B20520" w:rsidRDefault="00053708" w:rsidP="00053708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6DC73639" w14:textId="71D101EF" w:rsidR="002D2883" w:rsidRDefault="002D2883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C5C5E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47B80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9D3EDD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PREDSJEDNICA</w:t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0947CC26" w14:textId="77777777" w:rsidR="00F97131" w:rsidRPr="00B20520" w:rsidRDefault="00F97131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0E780B8A" w14:textId="7A4429AD" w:rsidR="002D2883" w:rsidRPr="00B20520" w:rsidRDefault="002D2883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C5C5E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47B80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9D3EDD" w:rsidRPr="00B2052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 xml:space="preserve">Roberta </w:t>
      </w:r>
      <w:proofErr w:type="spellStart"/>
      <w:r w:rsidR="00896403" w:rsidRPr="00B20520">
        <w:rPr>
          <w:rFonts w:asciiTheme="minorHAnsi" w:hAnsiTheme="minorHAnsi" w:cstheme="minorHAnsi"/>
          <w:sz w:val="22"/>
          <w:szCs w:val="22"/>
          <w:lang w:val="hr-HR"/>
        </w:rPr>
        <w:t>Veroneze</w:t>
      </w:r>
      <w:proofErr w:type="spellEnd"/>
    </w:p>
    <w:p w14:paraId="2E5F7717" w14:textId="77777777" w:rsidR="00E41BCE" w:rsidRPr="00B20520" w:rsidRDefault="00E41BCE">
      <w:pPr>
        <w:widowControl/>
        <w:rPr>
          <w:rFonts w:asciiTheme="minorHAnsi" w:hAnsiTheme="minorHAnsi" w:cstheme="minorHAnsi"/>
          <w:sz w:val="22"/>
          <w:szCs w:val="22"/>
          <w:lang w:val="hr-HR"/>
        </w:rPr>
      </w:pPr>
    </w:p>
    <w:p w14:paraId="1F686B8C" w14:textId="77777777" w:rsidR="00E41BCE" w:rsidRPr="009A346B" w:rsidRDefault="00E41BCE">
      <w:pPr>
        <w:widowControl/>
        <w:rPr>
          <w:lang w:val="hr-HR"/>
        </w:rPr>
      </w:pPr>
    </w:p>
    <w:p w14:paraId="03F2AA90" w14:textId="77777777" w:rsidR="00E41BCE" w:rsidRPr="009A346B" w:rsidRDefault="00E41BCE">
      <w:pPr>
        <w:widowControl/>
        <w:rPr>
          <w:lang w:val="hr-HR"/>
        </w:rPr>
      </w:pPr>
    </w:p>
    <w:p w14:paraId="0F85FB7B" w14:textId="77777777" w:rsidR="00E41BCE" w:rsidRPr="009A346B" w:rsidRDefault="00E41BCE">
      <w:pPr>
        <w:widowControl/>
        <w:rPr>
          <w:lang w:val="hr-HR"/>
        </w:rPr>
      </w:pPr>
    </w:p>
    <w:p w14:paraId="220D54C2" w14:textId="77777777" w:rsidR="00E41BCE" w:rsidRPr="009A346B" w:rsidRDefault="00E41BCE">
      <w:pPr>
        <w:widowControl/>
        <w:rPr>
          <w:lang w:val="hr-HR"/>
        </w:rPr>
      </w:pPr>
      <w:r w:rsidRPr="009A346B">
        <w:rPr>
          <w:lang w:val="hr-HR"/>
        </w:rPr>
        <w:t>.</w:t>
      </w:r>
    </w:p>
    <w:sectPr w:rsidR="00E41BCE" w:rsidRPr="009A346B" w:rsidSect="004C0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1418" w:bottom="142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B89F3" w14:textId="77777777" w:rsidR="00874EC8" w:rsidRDefault="00874EC8">
      <w:r>
        <w:separator/>
      </w:r>
    </w:p>
  </w:endnote>
  <w:endnote w:type="continuationSeparator" w:id="0">
    <w:p w14:paraId="32B9EFE2" w14:textId="77777777" w:rsidR="00874EC8" w:rsidRDefault="0087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0963C" w14:textId="77777777" w:rsidR="0026184F" w:rsidRDefault="002618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9DD72" w14:textId="77777777" w:rsidR="006659FC" w:rsidRDefault="006659FC">
    <w:pPr>
      <w:pStyle w:val="Podnoje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2</w:t>
    </w:r>
    <w:r>
      <w:fldChar w:fldCharType="end"/>
    </w:r>
  </w:p>
  <w:p w14:paraId="59713CE6" w14:textId="77777777" w:rsidR="006F2ADC" w:rsidRDefault="006F2ADC" w:rsidP="006F2ADC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8BA5" w14:textId="77777777" w:rsidR="0026184F" w:rsidRDefault="002618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FA0EF" w14:textId="77777777" w:rsidR="00874EC8" w:rsidRDefault="00874EC8">
      <w:r>
        <w:separator/>
      </w:r>
    </w:p>
  </w:footnote>
  <w:footnote w:type="continuationSeparator" w:id="0">
    <w:p w14:paraId="5C3D236E" w14:textId="77777777" w:rsidR="00874EC8" w:rsidRDefault="0087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3A794" w14:textId="77777777" w:rsidR="0026184F" w:rsidRDefault="0026184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4DB3A" w14:textId="77777777" w:rsidR="0026184F" w:rsidRDefault="0026184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5A22" w14:textId="77777777" w:rsidR="0026184F" w:rsidRDefault="002618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6109F"/>
    <w:multiLevelType w:val="singleLevel"/>
    <w:tmpl w:val="FFFFFFFF"/>
    <w:lvl w:ilvl="0">
      <w:start w:val="18"/>
      <w:numFmt w:val="bullet"/>
      <w:lvlText w:val="-"/>
      <w:lvlJc w:val="left"/>
      <w:pPr>
        <w:tabs>
          <w:tab w:val="num" w:pos="348"/>
        </w:tabs>
        <w:ind w:left="348" w:hanging="360"/>
      </w:pPr>
      <w:rPr>
        <w:rFonts w:hint="default"/>
      </w:rPr>
    </w:lvl>
  </w:abstractNum>
  <w:abstractNum w:abstractNumId="1" w15:restartNumberingAfterBreak="0">
    <w:nsid w:val="178500CC"/>
    <w:multiLevelType w:val="hybridMultilevel"/>
    <w:tmpl w:val="FFFFFFFF"/>
    <w:lvl w:ilvl="0" w:tplc="8AA67DD0">
      <w:start w:val="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89E"/>
    <w:multiLevelType w:val="hybridMultilevel"/>
    <w:tmpl w:val="7EFC0690"/>
    <w:lvl w:ilvl="0" w:tplc="CB028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0AD"/>
    <w:multiLevelType w:val="hybridMultilevel"/>
    <w:tmpl w:val="FFFFFFFF"/>
    <w:lvl w:ilvl="0" w:tplc="1B14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588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7E44FB"/>
    <w:multiLevelType w:val="hybridMultilevel"/>
    <w:tmpl w:val="85E2C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1FA"/>
    <w:multiLevelType w:val="hybridMultilevel"/>
    <w:tmpl w:val="7B6A17C2"/>
    <w:lvl w:ilvl="0" w:tplc="422AA968">
      <w:start w:val="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7DBA"/>
    <w:multiLevelType w:val="hybridMultilevel"/>
    <w:tmpl w:val="C4B84B1A"/>
    <w:lvl w:ilvl="0" w:tplc="3968A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54EAB"/>
    <w:multiLevelType w:val="singleLevel"/>
    <w:tmpl w:val="FFFFFFFF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4B1D84"/>
    <w:multiLevelType w:val="singleLevel"/>
    <w:tmpl w:val="FFFFFFFF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8265B3"/>
    <w:multiLevelType w:val="hybridMultilevel"/>
    <w:tmpl w:val="FFFFFFFF"/>
    <w:lvl w:ilvl="0" w:tplc="BD98EF14">
      <w:start w:val="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6220"/>
    <w:multiLevelType w:val="hybridMultilevel"/>
    <w:tmpl w:val="F5FEA3E8"/>
    <w:lvl w:ilvl="0" w:tplc="81DE86D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16F70"/>
    <w:multiLevelType w:val="hybridMultilevel"/>
    <w:tmpl w:val="716CB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C382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DFB258B"/>
    <w:multiLevelType w:val="hybridMultilevel"/>
    <w:tmpl w:val="D564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72178"/>
    <w:multiLevelType w:val="hybridMultilevel"/>
    <w:tmpl w:val="5CC69804"/>
    <w:lvl w:ilvl="0" w:tplc="E6A4C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71E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F95283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F73382A"/>
    <w:multiLevelType w:val="hybridMultilevel"/>
    <w:tmpl w:val="98569BC8"/>
    <w:lvl w:ilvl="0" w:tplc="0F5EC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23568">
    <w:abstractNumId w:val="17"/>
  </w:num>
  <w:num w:numId="2" w16cid:durableId="1717313547">
    <w:abstractNumId w:val="4"/>
  </w:num>
  <w:num w:numId="3" w16cid:durableId="252475985">
    <w:abstractNumId w:val="16"/>
  </w:num>
  <w:num w:numId="4" w16cid:durableId="1068919999">
    <w:abstractNumId w:val="13"/>
  </w:num>
  <w:num w:numId="5" w16cid:durableId="597255104">
    <w:abstractNumId w:val="8"/>
  </w:num>
  <w:num w:numId="6" w16cid:durableId="214700007">
    <w:abstractNumId w:val="0"/>
  </w:num>
  <w:num w:numId="7" w16cid:durableId="1288512017">
    <w:abstractNumId w:val="9"/>
  </w:num>
  <w:num w:numId="8" w16cid:durableId="807745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6766454">
    <w:abstractNumId w:val="17"/>
  </w:num>
  <w:num w:numId="10" w16cid:durableId="1721660957">
    <w:abstractNumId w:val="1"/>
  </w:num>
  <w:num w:numId="11" w16cid:durableId="34743519">
    <w:abstractNumId w:val="10"/>
  </w:num>
  <w:num w:numId="12" w16cid:durableId="1998609319">
    <w:abstractNumId w:val="2"/>
  </w:num>
  <w:num w:numId="13" w16cid:durableId="2026133119">
    <w:abstractNumId w:val="6"/>
  </w:num>
  <w:num w:numId="14" w16cid:durableId="873468098">
    <w:abstractNumId w:val="18"/>
  </w:num>
  <w:num w:numId="15" w16cid:durableId="67192475">
    <w:abstractNumId w:val="14"/>
  </w:num>
  <w:num w:numId="16" w16cid:durableId="1509170646">
    <w:abstractNumId w:val="5"/>
  </w:num>
  <w:num w:numId="17" w16cid:durableId="486164748">
    <w:abstractNumId w:val="7"/>
  </w:num>
  <w:num w:numId="18" w16cid:durableId="1343359822">
    <w:abstractNumId w:val="11"/>
  </w:num>
  <w:num w:numId="19" w16cid:durableId="761531922">
    <w:abstractNumId w:val="15"/>
  </w:num>
  <w:num w:numId="20" w16cid:durableId="1417825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D2"/>
    <w:rsid w:val="000018C5"/>
    <w:rsid w:val="00001FBA"/>
    <w:rsid w:val="000023E0"/>
    <w:rsid w:val="00005E74"/>
    <w:rsid w:val="00031F15"/>
    <w:rsid w:val="000325FE"/>
    <w:rsid w:val="000328C9"/>
    <w:rsid w:val="00036740"/>
    <w:rsid w:val="00037963"/>
    <w:rsid w:val="000452CB"/>
    <w:rsid w:val="000455CC"/>
    <w:rsid w:val="00045CC7"/>
    <w:rsid w:val="000529F5"/>
    <w:rsid w:val="00053708"/>
    <w:rsid w:val="00054B16"/>
    <w:rsid w:val="00056E6F"/>
    <w:rsid w:val="000615E6"/>
    <w:rsid w:val="000628EA"/>
    <w:rsid w:val="0006497E"/>
    <w:rsid w:val="00067920"/>
    <w:rsid w:val="00074CBA"/>
    <w:rsid w:val="00076300"/>
    <w:rsid w:val="00077862"/>
    <w:rsid w:val="00080D9C"/>
    <w:rsid w:val="00083CE3"/>
    <w:rsid w:val="0008612F"/>
    <w:rsid w:val="00091FDD"/>
    <w:rsid w:val="00092A93"/>
    <w:rsid w:val="00092D4A"/>
    <w:rsid w:val="00093794"/>
    <w:rsid w:val="00093C67"/>
    <w:rsid w:val="00096359"/>
    <w:rsid w:val="000974FF"/>
    <w:rsid w:val="000A05F5"/>
    <w:rsid w:val="000A5526"/>
    <w:rsid w:val="000A5BF4"/>
    <w:rsid w:val="000B1200"/>
    <w:rsid w:val="000B33D5"/>
    <w:rsid w:val="000B3DCF"/>
    <w:rsid w:val="000C5C5E"/>
    <w:rsid w:val="000D1842"/>
    <w:rsid w:val="000D2D90"/>
    <w:rsid w:val="000D4198"/>
    <w:rsid w:val="000D6235"/>
    <w:rsid w:val="000E0FC8"/>
    <w:rsid w:val="000E4D0E"/>
    <w:rsid w:val="000E4DAB"/>
    <w:rsid w:val="000E54A9"/>
    <w:rsid w:val="000E5FEE"/>
    <w:rsid w:val="000F033E"/>
    <w:rsid w:val="000F4F1C"/>
    <w:rsid w:val="000F5366"/>
    <w:rsid w:val="0010539A"/>
    <w:rsid w:val="001068BF"/>
    <w:rsid w:val="001103BC"/>
    <w:rsid w:val="00110408"/>
    <w:rsid w:val="00110440"/>
    <w:rsid w:val="00114182"/>
    <w:rsid w:val="00114F5B"/>
    <w:rsid w:val="0011661F"/>
    <w:rsid w:val="001176E8"/>
    <w:rsid w:val="001228A9"/>
    <w:rsid w:val="0012605B"/>
    <w:rsid w:val="001306FA"/>
    <w:rsid w:val="00131C4B"/>
    <w:rsid w:val="0013458A"/>
    <w:rsid w:val="00135BA0"/>
    <w:rsid w:val="0014204B"/>
    <w:rsid w:val="00142535"/>
    <w:rsid w:val="001429EA"/>
    <w:rsid w:val="001456A7"/>
    <w:rsid w:val="001458DD"/>
    <w:rsid w:val="00147047"/>
    <w:rsid w:val="00152AB9"/>
    <w:rsid w:val="00155F7A"/>
    <w:rsid w:val="001638E8"/>
    <w:rsid w:val="00167EAC"/>
    <w:rsid w:val="00167F94"/>
    <w:rsid w:val="00173002"/>
    <w:rsid w:val="00182EC6"/>
    <w:rsid w:val="001837A2"/>
    <w:rsid w:val="0019120C"/>
    <w:rsid w:val="00191C08"/>
    <w:rsid w:val="00191C9B"/>
    <w:rsid w:val="00192FE6"/>
    <w:rsid w:val="00194B79"/>
    <w:rsid w:val="001A04C0"/>
    <w:rsid w:val="001A1D57"/>
    <w:rsid w:val="001A2122"/>
    <w:rsid w:val="001A3422"/>
    <w:rsid w:val="001A3944"/>
    <w:rsid w:val="001A6421"/>
    <w:rsid w:val="001B3766"/>
    <w:rsid w:val="001B6FC8"/>
    <w:rsid w:val="001C593D"/>
    <w:rsid w:val="001C60CD"/>
    <w:rsid w:val="001C6115"/>
    <w:rsid w:val="001C651C"/>
    <w:rsid w:val="001C6798"/>
    <w:rsid w:val="001C68EF"/>
    <w:rsid w:val="001C7A2B"/>
    <w:rsid w:val="001E299E"/>
    <w:rsid w:val="001E46A6"/>
    <w:rsid w:val="001E5ED0"/>
    <w:rsid w:val="001E7308"/>
    <w:rsid w:val="001F011A"/>
    <w:rsid w:val="001F45BD"/>
    <w:rsid w:val="001F51E3"/>
    <w:rsid w:val="002051CD"/>
    <w:rsid w:val="002108C3"/>
    <w:rsid w:val="0021097D"/>
    <w:rsid w:val="00210EEE"/>
    <w:rsid w:val="00212083"/>
    <w:rsid w:val="00212F45"/>
    <w:rsid w:val="00216745"/>
    <w:rsid w:val="0021715C"/>
    <w:rsid w:val="00221CC0"/>
    <w:rsid w:val="00224DC5"/>
    <w:rsid w:val="00227E39"/>
    <w:rsid w:val="00231B35"/>
    <w:rsid w:val="00235C84"/>
    <w:rsid w:val="00237522"/>
    <w:rsid w:val="0024164D"/>
    <w:rsid w:val="002466C6"/>
    <w:rsid w:val="00246BFE"/>
    <w:rsid w:val="00254EE2"/>
    <w:rsid w:val="00255519"/>
    <w:rsid w:val="0025723B"/>
    <w:rsid w:val="0026184F"/>
    <w:rsid w:val="002634D2"/>
    <w:rsid w:val="002652F4"/>
    <w:rsid w:val="0026578F"/>
    <w:rsid w:val="00266E68"/>
    <w:rsid w:val="0027021E"/>
    <w:rsid w:val="00277D52"/>
    <w:rsid w:val="00277E64"/>
    <w:rsid w:val="00286704"/>
    <w:rsid w:val="00286CEA"/>
    <w:rsid w:val="00287A5D"/>
    <w:rsid w:val="00290F69"/>
    <w:rsid w:val="00292326"/>
    <w:rsid w:val="00297C96"/>
    <w:rsid w:val="002A0988"/>
    <w:rsid w:val="002A3922"/>
    <w:rsid w:val="002A6910"/>
    <w:rsid w:val="002A795B"/>
    <w:rsid w:val="002A7EE5"/>
    <w:rsid w:val="002B2134"/>
    <w:rsid w:val="002B2C6C"/>
    <w:rsid w:val="002C3DB1"/>
    <w:rsid w:val="002C63FC"/>
    <w:rsid w:val="002D2883"/>
    <w:rsid w:val="002D2E7C"/>
    <w:rsid w:val="002D3EB9"/>
    <w:rsid w:val="002D6948"/>
    <w:rsid w:val="002E4FCC"/>
    <w:rsid w:val="002E507F"/>
    <w:rsid w:val="002E5736"/>
    <w:rsid w:val="002F2CCB"/>
    <w:rsid w:val="002F4338"/>
    <w:rsid w:val="002F6F78"/>
    <w:rsid w:val="002F70B2"/>
    <w:rsid w:val="00303B7C"/>
    <w:rsid w:val="0031274F"/>
    <w:rsid w:val="00314320"/>
    <w:rsid w:val="0031439C"/>
    <w:rsid w:val="00314736"/>
    <w:rsid w:val="003149EC"/>
    <w:rsid w:val="00316511"/>
    <w:rsid w:val="00321D92"/>
    <w:rsid w:val="0032610C"/>
    <w:rsid w:val="00326D66"/>
    <w:rsid w:val="00327EBB"/>
    <w:rsid w:val="00332625"/>
    <w:rsid w:val="00332BA4"/>
    <w:rsid w:val="003349FD"/>
    <w:rsid w:val="003351C1"/>
    <w:rsid w:val="00341871"/>
    <w:rsid w:val="00343C06"/>
    <w:rsid w:val="00344637"/>
    <w:rsid w:val="00344717"/>
    <w:rsid w:val="00345564"/>
    <w:rsid w:val="00346293"/>
    <w:rsid w:val="00353D75"/>
    <w:rsid w:val="00354729"/>
    <w:rsid w:val="003604DB"/>
    <w:rsid w:val="003661D5"/>
    <w:rsid w:val="00366643"/>
    <w:rsid w:val="00366B2A"/>
    <w:rsid w:val="00367387"/>
    <w:rsid w:val="00370BA2"/>
    <w:rsid w:val="00371EA4"/>
    <w:rsid w:val="00374E8B"/>
    <w:rsid w:val="00377A46"/>
    <w:rsid w:val="00381E54"/>
    <w:rsid w:val="0038312B"/>
    <w:rsid w:val="003863D7"/>
    <w:rsid w:val="003906C9"/>
    <w:rsid w:val="003A33E0"/>
    <w:rsid w:val="003A4AEC"/>
    <w:rsid w:val="003B1A7E"/>
    <w:rsid w:val="003B2F32"/>
    <w:rsid w:val="003B33E4"/>
    <w:rsid w:val="003B7135"/>
    <w:rsid w:val="003B7BF8"/>
    <w:rsid w:val="003C086D"/>
    <w:rsid w:val="003C0E2E"/>
    <w:rsid w:val="003C3BF4"/>
    <w:rsid w:val="003C501B"/>
    <w:rsid w:val="003D0EF6"/>
    <w:rsid w:val="003D2FE8"/>
    <w:rsid w:val="003D6658"/>
    <w:rsid w:val="003E0596"/>
    <w:rsid w:val="003E143C"/>
    <w:rsid w:val="003E2521"/>
    <w:rsid w:val="003E34A4"/>
    <w:rsid w:val="003E7817"/>
    <w:rsid w:val="003F74DA"/>
    <w:rsid w:val="00401D5A"/>
    <w:rsid w:val="00410F1E"/>
    <w:rsid w:val="00410FD4"/>
    <w:rsid w:val="004124E8"/>
    <w:rsid w:val="00417E85"/>
    <w:rsid w:val="00421052"/>
    <w:rsid w:val="00421870"/>
    <w:rsid w:val="00425EB3"/>
    <w:rsid w:val="00426F1F"/>
    <w:rsid w:val="0043038C"/>
    <w:rsid w:val="004327DD"/>
    <w:rsid w:val="00435242"/>
    <w:rsid w:val="0043686C"/>
    <w:rsid w:val="0043768F"/>
    <w:rsid w:val="00440809"/>
    <w:rsid w:val="004415D4"/>
    <w:rsid w:val="004447AF"/>
    <w:rsid w:val="004449EC"/>
    <w:rsid w:val="004457AB"/>
    <w:rsid w:val="004465AC"/>
    <w:rsid w:val="0044691B"/>
    <w:rsid w:val="00451F72"/>
    <w:rsid w:val="0045511F"/>
    <w:rsid w:val="00467618"/>
    <w:rsid w:val="004751E9"/>
    <w:rsid w:val="0047624F"/>
    <w:rsid w:val="0048501F"/>
    <w:rsid w:val="004856CA"/>
    <w:rsid w:val="004864DC"/>
    <w:rsid w:val="00486C37"/>
    <w:rsid w:val="00490956"/>
    <w:rsid w:val="00493321"/>
    <w:rsid w:val="00493A19"/>
    <w:rsid w:val="004955DF"/>
    <w:rsid w:val="00497919"/>
    <w:rsid w:val="004A0A1C"/>
    <w:rsid w:val="004A3729"/>
    <w:rsid w:val="004A586F"/>
    <w:rsid w:val="004A66B8"/>
    <w:rsid w:val="004A766F"/>
    <w:rsid w:val="004B0746"/>
    <w:rsid w:val="004B0E7B"/>
    <w:rsid w:val="004B52AF"/>
    <w:rsid w:val="004B5D5E"/>
    <w:rsid w:val="004B70AA"/>
    <w:rsid w:val="004C0B57"/>
    <w:rsid w:val="004C3BF7"/>
    <w:rsid w:val="004C42D1"/>
    <w:rsid w:val="004C5198"/>
    <w:rsid w:val="004C560C"/>
    <w:rsid w:val="004C5EE8"/>
    <w:rsid w:val="004D0298"/>
    <w:rsid w:val="004D1323"/>
    <w:rsid w:val="004D74B5"/>
    <w:rsid w:val="004E1377"/>
    <w:rsid w:val="004F0127"/>
    <w:rsid w:val="004F50E5"/>
    <w:rsid w:val="00501420"/>
    <w:rsid w:val="00502446"/>
    <w:rsid w:val="005056E4"/>
    <w:rsid w:val="00505E40"/>
    <w:rsid w:val="005068AA"/>
    <w:rsid w:val="00506DB8"/>
    <w:rsid w:val="00507DF9"/>
    <w:rsid w:val="00510BCC"/>
    <w:rsid w:val="0051198E"/>
    <w:rsid w:val="00514E58"/>
    <w:rsid w:val="005155C9"/>
    <w:rsid w:val="00522E82"/>
    <w:rsid w:val="00526991"/>
    <w:rsid w:val="005277D0"/>
    <w:rsid w:val="005300D2"/>
    <w:rsid w:val="00540582"/>
    <w:rsid w:val="00540F10"/>
    <w:rsid w:val="00543204"/>
    <w:rsid w:val="00543FAD"/>
    <w:rsid w:val="005450CF"/>
    <w:rsid w:val="00547B80"/>
    <w:rsid w:val="00553981"/>
    <w:rsid w:val="00555669"/>
    <w:rsid w:val="00555CC2"/>
    <w:rsid w:val="00556C18"/>
    <w:rsid w:val="00561378"/>
    <w:rsid w:val="00562C52"/>
    <w:rsid w:val="00563A96"/>
    <w:rsid w:val="00570F6E"/>
    <w:rsid w:val="005726C1"/>
    <w:rsid w:val="00572E40"/>
    <w:rsid w:val="00584C7B"/>
    <w:rsid w:val="005850D1"/>
    <w:rsid w:val="005911BD"/>
    <w:rsid w:val="005A38BB"/>
    <w:rsid w:val="005A497F"/>
    <w:rsid w:val="005A4D41"/>
    <w:rsid w:val="005A7B84"/>
    <w:rsid w:val="005B0A2D"/>
    <w:rsid w:val="005B17A7"/>
    <w:rsid w:val="005B1EE7"/>
    <w:rsid w:val="005B35E3"/>
    <w:rsid w:val="005B4FAF"/>
    <w:rsid w:val="005B543C"/>
    <w:rsid w:val="005C1619"/>
    <w:rsid w:val="005C5CF0"/>
    <w:rsid w:val="005C7FCA"/>
    <w:rsid w:val="005D4744"/>
    <w:rsid w:val="005D60E0"/>
    <w:rsid w:val="005D650F"/>
    <w:rsid w:val="005D772A"/>
    <w:rsid w:val="005E3D4F"/>
    <w:rsid w:val="005E5B0E"/>
    <w:rsid w:val="005F12A8"/>
    <w:rsid w:val="005F24D2"/>
    <w:rsid w:val="005F2F1F"/>
    <w:rsid w:val="005F39B4"/>
    <w:rsid w:val="005F5D09"/>
    <w:rsid w:val="006035AC"/>
    <w:rsid w:val="00605096"/>
    <w:rsid w:val="00610397"/>
    <w:rsid w:val="00611110"/>
    <w:rsid w:val="00613A44"/>
    <w:rsid w:val="00620640"/>
    <w:rsid w:val="0062190E"/>
    <w:rsid w:val="00626FBC"/>
    <w:rsid w:val="00627550"/>
    <w:rsid w:val="0063303D"/>
    <w:rsid w:val="00633492"/>
    <w:rsid w:val="00635FE9"/>
    <w:rsid w:val="0063693D"/>
    <w:rsid w:val="00636FFD"/>
    <w:rsid w:val="00640F15"/>
    <w:rsid w:val="00641ECA"/>
    <w:rsid w:val="006425E5"/>
    <w:rsid w:val="00643D49"/>
    <w:rsid w:val="00646755"/>
    <w:rsid w:val="00650DF6"/>
    <w:rsid w:val="00651761"/>
    <w:rsid w:val="006519C9"/>
    <w:rsid w:val="0065222E"/>
    <w:rsid w:val="00653C2E"/>
    <w:rsid w:val="00653D0E"/>
    <w:rsid w:val="00653D5F"/>
    <w:rsid w:val="00657BDB"/>
    <w:rsid w:val="006634FB"/>
    <w:rsid w:val="006659FC"/>
    <w:rsid w:val="00665D08"/>
    <w:rsid w:val="00667910"/>
    <w:rsid w:val="00672C61"/>
    <w:rsid w:val="00674521"/>
    <w:rsid w:val="00677233"/>
    <w:rsid w:val="0067726C"/>
    <w:rsid w:val="006800FE"/>
    <w:rsid w:val="0068273D"/>
    <w:rsid w:val="006909A7"/>
    <w:rsid w:val="00692B9F"/>
    <w:rsid w:val="00697CC7"/>
    <w:rsid w:val="006A0F28"/>
    <w:rsid w:val="006A242D"/>
    <w:rsid w:val="006A24E1"/>
    <w:rsid w:val="006A7554"/>
    <w:rsid w:val="006B0079"/>
    <w:rsid w:val="006C15F6"/>
    <w:rsid w:val="006C5195"/>
    <w:rsid w:val="006C5238"/>
    <w:rsid w:val="006C73EF"/>
    <w:rsid w:val="006D0C11"/>
    <w:rsid w:val="006D597E"/>
    <w:rsid w:val="006D6302"/>
    <w:rsid w:val="006D6502"/>
    <w:rsid w:val="006E0952"/>
    <w:rsid w:val="006E1686"/>
    <w:rsid w:val="006E1C1C"/>
    <w:rsid w:val="006E2893"/>
    <w:rsid w:val="006E3418"/>
    <w:rsid w:val="006E4E5B"/>
    <w:rsid w:val="006F10E6"/>
    <w:rsid w:val="006F2ADC"/>
    <w:rsid w:val="006F3BC4"/>
    <w:rsid w:val="00702C18"/>
    <w:rsid w:val="00702CD0"/>
    <w:rsid w:val="0070367C"/>
    <w:rsid w:val="00707F42"/>
    <w:rsid w:val="00713650"/>
    <w:rsid w:val="00714743"/>
    <w:rsid w:val="00714982"/>
    <w:rsid w:val="00716548"/>
    <w:rsid w:val="00716C4C"/>
    <w:rsid w:val="00717350"/>
    <w:rsid w:val="00720F59"/>
    <w:rsid w:val="0072277F"/>
    <w:rsid w:val="00722B7A"/>
    <w:rsid w:val="007277F0"/>
    <w:rsid w:val="007352FD"/>
    <w:rsid w:val="007373B5"/>
    <w:rsid w:val="007374A6"/>
    <w:rsid w:val="00740480"/>
    <w:rsid w:val="00740FB0"/>
    <w:rsid w:val="0074153F"/>
    <w:rsid w:val="007425E1"/>
    <w:rsid w:val="00761D44"/>
    <w:rsid w:val="00766A44"/>
    <w:rsid w:val="00775415"/>
    <w:rsid w:val="00776C0D"/>
    <w:rsid w:val="0078108D"/>
    <w:rsid w:val="00783B83"/>
    <w:rsid w:val="00792BA5"/>
    <w:rsid w:val="007938B6"/>
    <w:rsid w:val="00796361"/>
    <w:rsid w:val="007968DF"/>
    <w:rsid w:val="007A0142"/>
    <w:rsid w:val="007A2288"/>
    <w:rsid w:val="007A40F4"/>
    <w:rsid w:val="007A5B81"/>
    <w:rsid w:val="007B4144"/>
    <w:rsid w:val="007B41FB"/>
    <w:rsid w:val="007B44CC"/>
    <w:rsid w:val="007B7DF6"/>
    <w:rsid w:val="007C2A7A"/>
    <w:rsid w:val="007C451F"/>
    <w:rsid w:val="007C577C"/>
    <w:rsid w:val="007D0731"/>
    <w:rsid w:val="007D1CC6"/>
    <w:rsid w:val="007D227B"/>
    <w:rsid w:val="007D6968"/>
    <w:rsid w:val="007E3BAB"/>
    <w:rsid w:val="007E6D29"/>
    <w:rsid w:val="007F0724"/>
    <w:rsid w:val="00805E12"/>
    <w:rsid w:val="00813911"/>
    <w:rsid w:val="00814111"/>
    <w:rsid w:val="00826017"/>
    <w:rsid w:val="00831E98"/>
    <w:rsid w:val="008353E5"/>
    <w:rsid w:val="00841904"/>
    <w:rsid w:val="00844194"/>
    <w:rsid w:val="0084508F"/>
    <w:rsid w:val="00854592"/>
    <w:rsid w:val="00857D8A"/>
    <w:rsid w:val="0086320F"/>
    <w:rsid w:val="00863D64"/>
    <w:rsid w:val="00864983"/>
    <w:rsid w:val="00865876"/>
    <w:rsid w:val="008673DD"/>
    <w:rsid w:val="00867C9A"/>
    <w:rsid w:val="00871390"/>
    <w:rsid w:val="00871ED1"/>
    <w:rsid w:val="00874EC8"/>
    <w:rsid w:val="00880FEB"/>
    <w:rsid w:val="008815D0"/>
    <w:rsid w:val="008818FE"/>
    <w:rsid w:val="008832D7"/>
    <w:rsid w:val="00896403"/>
    <w:rsid w:val="008A100B"/>
    <w:rsid w:val="008A4897"/>
    <w:rsid w:val="008A672E"/>
    <w:rsid w:val="008B0689"/>
    <w:rsid w:val="008B29D8"/>
    <w:rsid w:val="008C3B3D"/>
    <w:rsid w:val="008C5466"/>
    <w:rsid w:val="008C6A66"/>
    <w:rsid w:val="008D392A"/>
    <w:rsid w:val="008D48D2"/>
    <w:rsid w:val="008D5DBE"/>
    <w:rsid w:val="008E27B3"/>
    <w:rsid w:val="008E4B4B"/>
    <w:rsid w:val="008E5693"/>
    <w:rsid w:val="008E781A"/>
    <w:rsid w:val="008F07F5"/>
    <w:rsid w:val="008F111C"/>
    <w:rsid w:val="008F2073"/>
    <w:rsid w:val="008F2EEF"/>
    <w:rsid w:val="008F5F7C"/>
    <w:rsid w:val="009021E8"/>
    <w:rsid w:val="00905FB6"/>
    <w:rsid w:val="00912327"/>
    <w:rsid w:val="009148CA"/>
    <w:rsid w:val="009155BB"/>
    <w:rsid w:val="00915DF8"/>
    <w:rsid w:val="00916774"/>
    <w:rsid w:val="00921A2D"/>
    <w:rsid w:val="00922EEA"/>
    <w:rsid w:val="0092431D"/>
    <w:rsid w:val="00924365"/>
    <w:rsid w:val="00934EB4"/>
    <w:rsid w:val="00936FD6"/>
    <w:rsid w:val="00937E7A"/>
    <w:rsid w:val="00937FEE"/>
    <w:rsid w:val="00940305"/>
    <w:rsid w:val="00945073"/>
    <w:rsid w:val="00951E66"/>
    <w:rsid w:val="00956E5B"/>
    <w:rsid w:val="00956F80"/>
    <w:rsid w:val="00960C19"/>
    <w:rsid w:val="0096393E"/>
    <w:rsid w:val="00965266"/>
    <w:rsid w:val="00971A13"/>
    <w:rsid w:val="0097216F"/>
    <w:rsid w:val="00974F60"/>
    <w:rsid w:val="00976CCA"/>
    <w:rsid w:val="00980490"/>
    <w:rsid w:val="00981899"/>
    <w:rsid w:val="009826DC"/>
    <w:rsid w:val="00986ABB"/>
    <w:rsid w:val="0099167A"/>
    <w:rsid w:val="00995608"/>
    <w:rsid w:val="009A1FB3"/>
    <w:rsid w:val="009A2879"/>
    <w:rsid w:val="009A346B"/>
    <w:rsid w:val="009A4C8C"/>
    <w:rsid w:val="009A5B82"/>
    <w:rsid w:val="009B6921"/>
    <w:rsid w:val="009C14D4"/>
    <w:rsid w:val="009C2394"/>
    <w:rsid w:val="009C2D8F"/>
    <w:rsid w:val="009C5F6F"/>
    <w:rsid w:val="009D3EDD"/>
    <w:rsid w:val="009D4307"/>
    <w:rsid w:val="009D5BDA"/>
    <w:rsid w:val="009D682F"/>
    <w:rsid w:val="009E0241"/>
    <w:rsid w:val="009E0589"/>
    <w:rsid w:val="009E166D"/>
    <w:rsid w:val="009E2620"/>
    <w:rsid w:val="009E53E2"/>
    <w:rsid w:val="009E5FF6"/>
    <w:rsid w:val="009E64AC"/>
    <w:rsid w:val="009F046C"/>
    <w:rsid w:val="00A01036"/>
    <w:rsid w:val="00A01304"/>
    <w:rsid w:val="00A01BFB"/>
    <w:rsid w:val="00A044C9"/>
    <w:rsid w:val="00A05FCA"/>
    <w:rsid w:val="00A11061"/>
    <w:rsid w:val="00A1139D"/>
    <w:rsid w:val="00A16B36"/>
    <w:rsid w:val="00A178F7"/>
    <w:rsid w:val="00A202F4"/>
    <w:rsid w:val="00A2104F"/>
    <w:rsid w:val="00A23463"/>
    <w:rsid w:val="00A240BD"/>
    <w:rsid w:val="00A26348"/>
    <w:rsid w:val="00A27039"/>
    <w:rsid w:val="00A3270D"/>
    <w:rsid w:val="00A35B76"/>
    <w:rsid w:val="00A369A5"/>
    <w:rsid w:val="00A379E6"/>
    <w:rsid w:val="00A37D63"/>
    <w:rsid w:val="00A40735"/>
    <w:rsid w:val="00A42A91"/>
    <w:rsid w:val="00A42EC0"/>
    <w:rsid w:val="00A50A26"/>
    <w:rsid w:val="00A618C4"/>
    <w:rsid w:val="00A64A23"/>
    <w:rsid w:val="00A70A97"/>
    <w:rsid w:val="00A71B89"/>
    <w:rsid w:val="00A7368A"/>
    <w:rsid w:val="00A76D47"/>
    <w:rsid w:val="00A808FA"/>
    <w:rsid w:val="00A817A5"/>
    <w:rsid w:val="00A81D64"/>
    <w:rsid w:val="00A83EFA"/>
    <w:rsid w:val="00A9031A"/>
    <w:rsid w:val="00A91126"/>
    <w:rsid w:val="00A914BD"/>
    <w:rsid w:val="00A93AF8"/>
    <w:rsid w:val="00A93EBA"/>
    <w:rsid w:val="00A9774F"/>
    <w:rsid w:val="00AA072B"/>
    <w:rsid w:val="00AA3853"/>
    <w:rsid w:val="00AA5CAA"/>
    <w:rsid w:val="00AA6BA3"/>
    <w:rsid w:val="00AB16B9"/>
    <w:rsid w:val="00AB2155"/>
    <w:rsid w:val="00AB4215"/>
    <w:rsid w:val="00AB6886"/>
    <w:rsid w:val="00AB7611"/>
    <w:rsid w:val="00AC0CC7"/>
    <w:rsid w:val="00AC0E6E"/>
    <w:rsid w:val="00AC3351"/>
    <w:rsid w:val="00AC3E19"/>
    <w:rsid w:val="00AC40AD"/>
    <w:rsid w:val="00AD4555"/>
    <w:rsid w:val="00AD4EC3"/>
    <w:rsid w:val="00AD62E9"/>
    <w:rsid w:val="00AD656D"/>
    <w:rsid w:val="00AE57B3"/>
    <w:rsid w:val="00AE58AA"/>
    <w:rsid w:val="00AE6568"/>
    <w:rsid w:val="00AF0C26"/>
    <w:rsid w:val="00AF564E"/>
    <w:rsid w:val="00B01C93"/>
    <w:rsid w:val="00B02B0C"/>
    <w:rsid w:val="00B0344F"/>
    <w:rsid w:val="00B0778F"/>
    <w:rsid w:val="00B11A42"/>
    <w:rsid w:val="00B17272"/>
    <w:rsid w:val="00B20520"/>
    <w:rsid w:val="00B237D7"/>
    <w:rsid w:val="00B24819"/>
    <w:rsid w:val="00B256B6"/>
    <w:rsid w:val="00B27EF6"/>
    <w:rsid w:val="00B3498C"/>
    <w:rsid w:val="00B359E2"/>
    <w:rsid w:val="00B365C4"/>
    <w:rsid w:val="00B43DD8"/>
    <w:rsid w:val="00B44B0F"/>
    <w:rsid w:val="00B46935"/>
    <w:rsid w:val="00B4771B"/>
    <w:rsid w:val="00B54957"/>
    <w:rsid w:val="00B601D1"/>
    <w:rsid w:val="00B60473"/>
    <w:rsid w:val="00B632BE"/>
    <w:rsid w:val="00B66F66"/>
    <w:rsid w:val="00B74801"/>
    <w:rsid w:val="00B75C2D"/>
    <w:rsid w:val="00B760D3"/>
    <w:rsid w:val="00B82E68"/>
    <w:rsid w:val="00B873FC"/>
    <w:rsid w:val="00B90E06"/>
    <w:rsid w:val="00B94024"/>
    <w:rsid w:val="00B95337"/>
    <w:rsid w:val="00BB05CC"/>
    <w:rsid w:val="00BB259C"/>
    <w:rsid w:val="00BC03AD"/>
    <w:rsid w:val="00BC31B9"/>
    <w:rsid w:val="00BC6F3A"/>
    <w:rsid w:val="00BC7CB4"/>
    <w:rsid w:val="00BD0F5C"/>
    <w:rsid w:val="00BD3C5F"/>
    <w:rsid w:val="00BD492E"/>
    <w:rsid w:val="00BD7007"/>
    <w:rsid w:val="00BD72E9"/>
    <w:rsid w:val="00BF5F96"/>
    <w:rsid w:val="00BF7779"/>
    <w:rsid w:val="00BF7804"/>
    <w:rsid w:val="00C0190C"/>
    <w:rsid w:val="00C02663"/>
    <w:rsid w:val="00C0688A"/>
    <w:rsid w:val="00C30E66"/>
    <w:rsid w:val="00C33AAB"/>
    <w:rsid w:val="00C41436"/>
    <w:rsid w:val="00C42803"/>
    <w:rsid w:val="00C4295C"/>
    <w:rsid w:val="00C42A37"/>
    <w:rsid w:val="00C430A5"/>
    <w:rsid w:val="00C431D9"/>
    <w:rsid w:val="00C51121"/>
    <w:rsid w:val="00C51B22"/>
    <w:rsid w:val="00C51C25"/>
    <w:rsid w:val="00C53C11"/>
    <w:rsid w:val="00C61F9F"/>
    <w:rsid w:val="00C63971"/>
    <w:rsid w:val="00C63ECB"/>
    <w:rsid w:val="00C669FF"/>
    <w:rsid w:val="00C72EB3"/>
    <w:rsid w:val="00C72EF7"/>
    <w:rsid w:val="00C73919"/>
    <w:rsid w:val="00C77200"/>
    <w:rsid w:val="00C77B65"/>
    <w:rsid w:val="00C8013C"/>
    <w:rsid w:val="00C80A34"/>
    <w:rsid w:val="00C81388"/>
    <w:rsid w:val="00C82D4A"/>
    <w:rsid w:val="00C830CB"/>
    <w:rsid w:val="00C84FB5"/>
    <w:rsid w:val="00C87A6D"/>
    <w:rsid w:val="00C91570"/>
    <w:rsid w:val="00C96C80"/>
    <w:rsid w:val="00CA529C"/>
    <w:rsid w:val="00CA6287"/>
    <w:rsid w:val="00CA6DA0"/>
    <w:rsid w:val="00CB4A4D"/>
    <w:rsid w:val="00CB60BB"/>
    <w:rsid w:val="00CB6CAE"/>
    <w:rsid w:val="00CB7355"/>
    <w:rsid w:val="00CB7717"/>
    <w:rsid w:val="00CC0005"/>
    <w:rsid w:val="00CE0ABC"/>
    <w:rsid w:val="00CE211B"/>
    <w:rsid w:val="00CE28DC"/>
    <w:rsid w:val="00CE3045"/>
    <w:rsid w:val="00CF0790"/>
    <w:rsid w:val="00CF316F"/>
    <w:rsid w:val="00CF3C21"/>
    <w:rsid w:val="00CF5322"/>
    <w:rsid w:val="00D06860"/>
    <w:rsid w:val="00D07121"/>
    <w:rsid w:val="00D07917"/>
    <w:rsid w:val="00D11405"/>
    <w:rsid w:val="00D11CFB"/>
    <w:rsid w:val="00D120E4"/>
    <w:rsid w:val="00D12C60"/>
    <w:rsid w:val="00D13F40"/>
    <w:rsid w:val="00D14017"/>
    <w:rsid w:val="00D145C5"/>
    <w:rsid w:val="00D153D3"/>
    <w:rsid w:val="00D15C66"/>
    <w:rsid w:val="00D1652B"/>
    <w:rsid w:val="00D17C91"/>
    <w:rsid w:val="00D217D9"/>
    <w:rsid w:val="00D22868"/>
    <w:rsid w:val="00D3075A"/>
    <w:rsid w:val="00D31BE6"/>
    <w:rsid w:val="00D35EBE"/>
    <w:rsid w:val="00D36B03"/>
    <w:rsid w:val="00D430CF"/>
    <w:rsid w:val="00D43AAE"/>
    <w:rsid w:val="00D4443C"/>
    <w:rsid w:val="00D476A1"/>
    <w:rsid w:val="00D501FD"/>
    <w:rsid w:val="00D51871"/>
    <w:rsid w:val="00D5517D"/>
    <w:rsid w:val="00D57AA0"/>
    <w:rsid w:val="00D6090A"/>
    <w:rsid w:val="00D623DC"/>
    <w:rsid w:val="00D63BD9"/>
    <w:rsid w:val="00D721F4"/>
    <w:rsid w:val="00D735BD"/>
    <w:rsid w:val="00D741B2"/>
    <w:rsid w:val="00D768C2"/>
    <w:rsid w:val="00D80CBE"/>
    <w:rsid w:val="00D80E79"/>
    <w:rsid w:val="00D80F64"/>
    <w:rsid w:val="00D81389"/>
    <w:rsid w:val="00D82932"/>
    <w:rsid w:val="00D878C0"/>
    <w:rsid w:val="00D91AA9"/>
    <w:rsid w:val="00D92B0B"/>
    <w:rsid w:val="00D9537D"/>
    <w:rsid w:val="00D959BF"/>
    <w:rsid w:val="00D9675D"/>
    <w:rsid w:val="00D971CF"/>
    <w:rsid w:val="00DA2439"/>
    <w:rsid w:val="00DA461D"/>
    <w:rsid w:val="00DB3583"/>
    <w:rsid w:val="00DC0FB1"/>
    <w:rsid w:val="00DC61EC"/>
    <w:rsid w:val="00DD05F4"/>
    <w:rsid w:val="00DD441D"/>
    <w:rsid w:val="00DD4D76"/>
    <w:rsid w:val="00DD7767"/>
    <w:rsid w:val="00DE5AA1"/>
    <w:rsid w:val="00DE7D12"/>
    <w:rsid w:val="00DF2288"/>
    <w:rsid w:val="00DF23A7"/>
    <w:rsid w:val="00DF2ED7"/>
    <w:rsid w:val="00DF3693"/>
    <w:rsid w:val="00DF481B"/>
    <w:rsid w:val="00DF49B0"/>
    <w:rsid w:val="00DF6B02"/>
    <w:rsid w:val="00E002CD"/>
    <w:rsid w:val="00E07958"/>
    <w:rsid w:val="00E12A84"/>
    <w:rsid w:val="00E1306B"/>
    <w:rsid w:val="00E14E5E"/>
    <w:rsid w:val="00E15BD2"/>
    <w:rsid w:val="00E16D3E"/>
    <w:rsid w:val="00E2137E"/>
    <w:rsid w:val="00E2315D"/>
    <w:rsid w:val="00E26F4A"/>
    <w:rsid w:val="00E302F3"/>
    <w:rsid w:val="00E303A4"/>
    <w:rsid w:val="00E30A91"/>
    <w:rsid w:val="00E31978"/>
    <w:rsid w:val="00E31BA8"/>
    <w:rsid w:val="00E3254B"/>
    <w:rsid w:val="00E32C4C"/>
    <w:rsid w:val="00E3482D"/>
    <w:rsid w:val="00E34B01"/>
    <w:rsid w:val="00E37EDC"/>
    <w:rsid w:val="00E40604"/>
    <w:rsid w:val="00E41BCE"/>
    <w:rsid w:val="00E4283D"/>
    <w:rsid w:val="00E45F0F"/>
    <w:rsid w:val="00E50CE2"/>
    <w:rsid w:val="00E51669"/>
    <w:rsid w:val="00E524AB"/>
    <w:rsid w:val="00E53A93"/>
    <w:rsid w:val="00E55A08"/>
    <w:rsid w:val="00E56C6D"/>
    <w:rsid w:val="00E601DF"/>
    <w:rsid w:val="00E61225"/>
    <w:rsid w:val="00E61228"/>
    <w:rsid w:val="00E646D8"/>
    <w:rsid w:val="00E66A1E"/>
    <w:rsid w:val="00E708BF"/>
    <w:rsid w:val="00E71A40"/>
    <w:rsid w:val="00E71BAC"/>
    <w:rsid w:val="00E763A9"/>
    <w:rsid w:val="00E77A3E"/>
    <w:rsid w:val="00E84A31"/>
    <w:rsid w:val="00E8541D"/>
    <w:rsid w:val="00E85C72"/>
    <w:rsid w:val="00E8728A"/>
    <w:rsid w:val="00EA01CD"/>
    <w:rsid w:val="00EA08D3"/>
    <w:rsid w:val="00EA2D28"/>
    <w:rsid w:val="00EA33FA"/>
    <w:rsid w:val="00EA6F30"/>
    <w:rsid w:val="00EA715D"/>
    <w:rsid w:val="00EB41BF"/>
    <w:rsid w:val="00EB5E69"/>
    <w:rsid w:val="00EB7860"/>
    <w:rsid w:val="00EC2952"/>
    <w:rsid w:val="00EC729F"/>
    <w:rsid w:val="00ED3A87"/>
    <w:rsid w:val="00EE13F7"/>
    <w:rsid w:val="00EE47C8"/>
    <w:rsid w:val="00EE714E"/>
    <w:rsid w:val="00EE7AC0"/>
    <w:rsid w:val="00EF70B0"/>
    <w:rsid w:val="00F050A2"/>
    <w:rsid w:val="00F05496"/>
    <w:rsid w:val="00F12A63"/>
    <w:rsid w:val="00F17783"/>
    <w:rsid w:val="00F30C0A"/>
    <w:rsid w:val="00F43451"/>
    <w:rsid w:val="00F51042"/>
    <w:rsid w:val="00F537B3"/>
    <w:rsid w:val="00F5694C"/>
    <w:rsid w:val="00F576DD"/>
    <w:rsid w:val="00F60B2A"/>
    <w:rsid w:val="00F60FE6"/>
    <w:rsid w:val="00F63855"/>
    <w:rsid w:val="00F679B3"/>
    <w:rsid w:val="00F71B3E"/>
    <w:rsid w:val="00F71D5A"/>
    <w:rsid w:val="00F75745"/>
    <w:rsid w:val="00F75F37"/>
    <w:rsid w:val="00F8043B"/>
    <w:rsid w:val="00F80E0E"/>
    <w:rsid w:val="00F81753"/>
    <w:rsid w:val="00F819FF"/>
    <w:rsid w:val="00F8276C"/>
    <w:rsid w:val="00F82D7F"/>
    <w:rsid w:val="00F8624B"/>
    <w:rsid w:val="00F9685E"/>
    <w:rsid w:val="00F96B53"/>
    <w:rsid w:val="00F97131"/>
    <w:rsid w:val="00F9742D"/>
    <w:rsid w:val="00FA122A"/>
    <w:rsid w:val="00FA7778"/>
    <w:rsid w:val="00FA7990"/>
    <w:rsid w:val="00FB7103"/>
    <w:rsid w:val="00FB7788"/>
    <w:rsid w:val="00FB7920"/>
    <w:rsid w:val="00FC1E67"/>
    <w:rsid w:val="00FC5B17"/>
    <w:rsid w:val="00FD674F"/>
    <w:rsid w:val="00FE0BBC"/>
    <w:rsid w:val="00FE1E27"/>
    <w:rsid w:val="00FE3623"/>
    <w:rsid w:val="00FE3C42"/>
    <w:rsid w:val="00FE3D56"/>
    <w:rsid w:val="00FE3F78"/>
    <w:rsid w:val="00FE4B19"/>
    <w:rsid w:val="00FE674F"/>
    <w:rsid w:val="00FF1C26"/>
    <w:rsid w:val="00FF3B5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EA4C6"/>
  <w14:defaultImageDpi w14:val="0"/>
  <w15:docId w15:val="{04D05BD4-D641-F242-8847-599759C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x-none"/>
    </w:rPr>
  </w:style>
  <w:style w:type="paragraph" w:styleId="Podnoje">
    <w:name w:val="footer"/>
    <w:basedOn w:val="Normal"/>
    <w:link w:val="PodnojeChar"/>
    <w:uiPriority w:val="99"/>
    <w:rsid w:val="006F2ADC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Pr>
      <w:rFonts w:cs="Times New Roman"/>
      <w:sz w:val="20"/>
      <w:szCs w:val="20"/>
      <w:lang w:val="en-AU" w:eastAsia="x-none"/>
    </w:rPr>
  </w:style>
  <w:style w:type="character" w:styleId="Brojstranice">
    <w:name w:val="page number"/>
    <w:basedOn w:val="Zadanifontodlomka"/>
    <w:uiPriority w:val="99"/>
    <w:rsid w:val="006F2ADC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  <w:sz w:val="20"/>
      <w:szCs w:val="20"/>
      <w:lang w:val="en-AU" w:eastAsia="x-none"/>
    </w:rPr>
  </w:style>
  <w:style w:type="table" w:styleId="Reetkatablice">
    <w:name w:val="Table Grid"/>
    <w:basedOn w:val="Obinatablica"/>
    <w:uiPriority w:val="59"/>
    <w:rsid w:val="00E51669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618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26184F"/>
    <w:rPr>
      <w:rFonts w:cs="Times New Roman"/>
      <w:sz w:val="20"/>
      <w:szCs w:val="20"/>
      <w:lang w:val="en-AU" w:eastAsia="x-none"/>
    </w:rPr>
  </w:style>
  <w:style w:type="paragraph" w:styleId="Odlomakpopisa">
    <w:name w:val="List Paragraph"/>
    <w:basedOn w:val="Normal"/>
    <w:uiPriority w:val="34"/>
    <w:qFormat/>
    <w:rsid w:val="0086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7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57EF-933D-4C57-ACE6-7CE24CF2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Groznjan</dc:creator>
  <cp:keywords/>
  <dc:description/>
  <cp:lastModifiedBy>Valerija Dešković Mirosav</cp:lastModifiedBy>
  <cp:revision>2</cp:revision>
  <cp:lastPrinted>2024-04-12T15:53:00Z</cp:lastPrinted>
  <dcterms:created xsi:type="dcterms:W3CDTF">2024-04-19T19:27:00Z</dcterms:created>
  <dcterms:modified xsi:type="dcterms:W3CDTF">2024-04-19T19:27:00Z</dcterms:modified>
</cp:coreProperties>
</file>